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35" w:type="dxa"/>
        <w:jc w:val="center"/>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2569"/>
        <w:gridCol w:w="2310"/>
        <w:gridCol w:w="1117"/>
        <w:gridCol w:w="1638"/>
      </w:tblGrid>
      <w:tr w:rsidR="004D2AEF" w:rsidRPr="00733D6F" w:rsidTr="00512CF7">
        <w:trPr>
          <w:trHeight w:val="332"/>
          <w:jc w:val="center"/>
        </w:trPr>
        <w:tc>
          <w:tcPr>
            <w:tcW w:w="1701" w:type="dxa"/>
            <w:shd w:val="clear" w:color="auto" w:fill="auto"/>
          </w:tcPr>
          <w:p w:rsidR="004D2AEF" w:rsidRPr="00806E73" w:rsidRDefault="004D2AEF" w:rsidP="00512CF7">
            <w:pPr>
              <w:jc w:val="center"/>
              <w:rPr>
                <w:rFonts w:ascii="Times New Roman" w:hAnsi="Times New Roman"/>
                <w:b/>
                <w:sz w:val="24"/>
                <w:szCs w:val="24"/>
              </w:rPr>
            </w:pPr>
            <w:r w:rsidRPr="00733D6F">
              <w:rPr>
                <w:rFonts w:ascii="Times New Roman" w:hAnsi="Times New Roman"/>
                <w:sz w:val="24"/>
                <w:szCs w:val="24"/>
              </w:rPr>
              <w:br w:type="page"/>
            </w:r>
            <w:r w:rsidRPr="00806E73">
              <w:rPr>
                <w:rFonts w:ascii="Times New Roman" w:hAnsi="Times New Roman"/>
                <w:b/>
                <w:sz w:val="24"/>
                <w:szCs w:val="24"/>
              </w:rPr>
              <w:t>Course code</w:t>
            </w:r>
          </w:p>
        </w:tc>
        <w:tc>
          <w:tcPr>
            <w:tcW w:w="2569" w:type="dxa"/>
            <w:shd w:val="clear" w:color="auto" w:fill="auto"/>
          </w:tcPr>
          <w:p w:rsidR="004D2AEF" w:rsidRPr="00806E73" w:rsidRDefault="004D2AEF" w:rsidP="00512CF7">
            <w:pPr>
              <w:jc w:val="center"/>
              <w:rPr>
                <w:rFonts w:ascii="Times New Roman" w:hAnsi="Times New Roman"/>
                <w:b/>
                <w:sz w:val="24"/>
                <w:szCs w:val="24"/>
              </w:rPr>
            </w:pPr>
            <w:r w:rsidRPr="00806E73">
              <w:rPr>
                <w:rFonts w:ascii="Times New Roman" w:hAnsi="Times New Roman"/>
                <w:b/>
                <w:sz w:val="24"/>
                <w:szCs w:val="24"/>
              </w:rPr>
              <w:t>Course name</w:t>
            </w:r>
          </w:p>
        </w:tc>
        <w:tc>
          <w:tcPr>
            <w:tcW w:w="2310" w:type="dxa"/>
            <w:shd w:val="clear" w:color="auto" w:fill="auto"/>
          </w:tcPr>
          <w:p w:rsidR="004D2AEF" w:rsidRPr="00806E73" w:rsidRDefault="004D2AEF" w:rsidP="00512CF7">
            <w:pPr>
              <w:jc w:val="center"/>
              <w:rPr>
                <w:rFonts w:ascii="Times New Roman" w:hAnsi="Times New Roman"/>
                <w:b/>
                <w:sz w:val="24"/>
                <w:szCs w:val="24"/>
              </w:rPr>
            </w:pPr>
            <w:r w:rsidRPr="00806E73">
              <w:rPr>
                <w:rFonts w:ascii="Times New Roman" w:hAnsi="Times New Roman"/>
                <w:b/>
                <w:sz w:val="24"/>
                <w:szCs w:val="24"/>
              </w:rPr>
              <w:t>Course Category</w:t>
            </w:r>
          </w:p>
        </w:tc>
        <w:tc>
          <w:tcPr>
            <w:tcW w:w="1117" w:type="dxa"/>
            <w:shd w:val="clear" w:color="auto" w:fill="auto"/>
          </w:tcPr>
          <w:p w:rsidR="004D2AEF" w:rsidRPr="00806E73" w:rsidRDefault="004D2AEF" w:rsidP="00512CF7">
            <w:pPr>
              <w:jc w:val="center"/>
              <w:rPr>
                <w:rFonts w:ascii="Times New Roman" w:hAnsi="Times New Roman"/>
                <w:b/>
                <w:sz w:val="24"/>
                <w:szCs w:val="24"/>
              </w:rPr>
            </w:pPr>
            <w:r w:rsidRPr="00806E73">
              <w:rPr>
                <w:rFonts w:ascii="Times New Roman" w:hAnsi="Times New Roman"/>
                <w:b/>
                <w:sz w:val="24"/>
                <w:szCs w:val="24"/>
              </w:rPr>
              <w:t>L-T-P</w:t>
            </w:r>
          </w:p>
        </w:tc>
        <w:tc>
          <w:tcPr>
            <w:tcW w:w="1638" w:type="dxa"/>
            <w:shd w:val="clear" w:color="auto" w:fill="auto"/>
          </w:tcPr>
          <w:p w:rsidR="004D2AEF" w:rsidRPr="00806E73" w:rsidRDefault="004D2AEF" w:rsidP="00512CF7">
            <w:pPr>
              <w:jc w:val="center"/>
              <w:rPr>
                <w:rFonts w:ascii="Times New Roman" w:hAnsi="Times New Roman"/>
                <w:b/>
                <w:sz w:val="24"/>
                <w:szCs w:val="24"/>
              </w:rPr>
            </w:pPr>
            <w:r w:rsidRPr="00806E73">
              <w:rPr>
                <w:rFonts w:ascii="Times New Roman" w:hAnsi="Times New Roman"/>
                <w:b/>
                <w:sz w:val="24"/>
                <w:szCs w:val="24"/>
              </w:rPr>
              <w:t>Credits</w:t>
            </w:r>
          </w:p>
        </w:tc>
      </w:tr>
      <w:tr w:rsidR="004D2AEF" w:rsidRPr="00733D6F" w:rsidTr="00512CF7">
        <w:trPr>
          <w:trHeight w:val="785"/>
          <w:jc w:val="center"/>
        </w:trPr>
        <w:tc>
          <w:tcPr>
            <w:tcW w:w="1701" w:type="dxa"/>
            <w:shd w:val="clear" w:color="auto" w:fill="auto"/>
            <w:vAlign w:val="center"/>
          </w:tcPr>
          <w:p w:rsidR="004D2AEF" w:rsidRPr="00733D6F" w:rsidRDefault="004D2AEF" w:rsidP="00512CF7">
            <w:pPr>
              <w:jc w:val="center"/>
              <w:rPr>
                <w:rFonts w:ascii="Times New Roman" w:hAnsi="Times New Roman"/>
                <w:sz w:val="24"/>
                <w:szCs w:val="24"/>
              </w:rPr>
            </w:pPr>
            <w:r>
              <w:rPr>
                <w:rFonts w:ascii="Times New Roman" w:hAnsi="Times New Roman"/>
                <w:sz w:val="24"/>
                <w:szCs w:val="24"/>
              </w:rPr>
              <w:t>20CHXXXX</w:t>
            </w:r>
          </w:p>
        </w:tc>
        <w:tc>
          <w:tcPr>
            <w:tcW w:w="2569" w:type="dxa"/>
            <w:shd w:val="clear" w:color="auto" w:fill="auto"/>
            <w:vAlign w:val="center"/>
          </w:tcPr>
          <w:p w:rsidR="004D2AEF" w:rsidRPr="00733D6F" w:rsidRDefault="004D2AEF" w:rsidP="00512CF7">
            <w:pPr>
              <w:rPr>
                <w:rFonts w:ascii="Times New Roman" w:hAnsi="Times New Roman"/>
                <w:sz w:val="24"/>
                <w:szCs w:val="24"/>
              </w:rPr>
            </w:pPr>
            <w:r w:rsidRPr="00733D6F">
              <w:rPr>
                <w:rFonts w:ascii="Times New Roman" w:hAnsi="Times New Roman"/>
                <w:sz w:val="24"/>
                <w:szCs w:val="24"/>
              </w:rPr>
              <w:t>Environmental Pollution and Control</w:t>
            </w:r>
            <w:r>
              <w:rPr>
                <w:rFonts w:ascii="Times New Roman" w:hAnsi="Times New Roman"/>
                <w:sz w:val="24"/>
                <w:szCs w:val="24"/>
              </w:rPr>
              <w:t xml:space="preserve"> For Chemical Engineers</w:t>
            </w:r>
          </w:p>
        </w:tc>
        <w:tc>
          <w:tcPr>
            <w:tcW w:w="2310" w:type="dxa"/>
            <w:shd w:val="clear" w:color="auto" w:fill="auto"/>
            <w:vAlign w:val="center"/>
          </w:tcPr>
          <w:p w:rsidR="004D2AEF" w:rsidRPr="00733D6F" w:rsidRDefault="004D2AEF" w:rsidP="00512CF7">
            <w:pPr>
              <w:jc w:val="center"/>
              <w:rPr>
                <w:rFonts w:ascii="Times New Roman" w:hAnsi="Times New Roman"/>
                <w:sz w:val="24"/>
                <w:szCs w:val="24"/>
              </w:rPr>
            </w:pPr>
            <w:r>
              <w:rPr>
                <w:rFonts w:ascii="Times New Roman" w:hAnsi="Times New Roman"/>
                <w:sz w:val="24"/>
                <w:szCs w:val="24"/>
              </w:rPr>
              <w:t>P</w:t>
            </w:r>
            <w:r w:rsidRPr="00733D6F">
              <w:rPr>
                <w:rFonts w:ascii="Times New Roman" w:hAnsi="Times New Roman"/>
                <w:sz w:val="24"/>
                <w:szCs w:val="24"/>
              </w:rPr>
              <w:t>EC</w:t>
            </w:r>
          </w:p>
        </w:tc>
        <w:tc>
          <w:tcPr>
            <w:tcW w:w="1117" w:type="dxa"/>
            <w:shd w:val="clear" w:color="auto" w:fill="auto"/>
            <w:vAlign w:val="center"/>
          </w:tcPr>
          <w:p w:rsidR="004D2AEF" w:rsidRPr="00733D6F" w:rsidRDefault="004D2AEF" w:rsidP="00512CF7">
            <w:pPr>
              <w:jc w:val="center"/>
              <w:rPr>
                <w:rFonts w:ascii="Times New Roman" w:hAnsi="Times New Roman"/>
                <w:sz w:val="24"/>
                <w:szCs w:val="24"/>
              </w:rPr>
            </w:pPr>
            <w:r w:rsidRPr="00733D6F">
              <w:rPr>
                <w:rFonts w:ascii="Times New Roman" w:hAnsi="Times New Roman"/>
                <w:sz w:val="24"/>
                <w:szCs w:val="24"/>
              </w:rPr>
              <w:t>3-0-0</w:t>
            </w:r>
          </w:p>
        </w:tc>
        <w:tc>
          <w:tcPr>
            <w:tcW w:w="1638" w:type="dxa"/>
            <w:shd w:val="clear" w:color="auto" w:fill="auto"/>
            <w:vAlign w:val="center"/>
          </w:tcPr>
          <w:p w:rsidR="004D2AEF" w:rsidRPr="00733D6F" w:rsidRDefault="004D2AEF" w:rsidP="00512CF7">
            <w:pPr>
              <w:jc w:val="center"/>
              <w:rPr>
                <w:rFonts w:ascii="Times New Roman" w:hAnsi="Times New Roman"/>
                <w:sz w:val="24"/>
                <w:szCs w:val="24"/>
              </w:rPr>
            </w:pPr>
            <w:r w:rsidRPr="00733D6F">
              <w:rPr>
                <w:rFonts w:ascii="Times New Roman" w:hAnsi="Times New Roman"/>
                <w:sz w:val="24"/>
                <w:szCs w:val="24"/>
              </w:rPr>
              <w:t>3</w:t>
            </w:r>
          </w:p>
        </w:tc>
      </w:tr>
    </w:tbl>
    <w:p w:rsidR="004D2AEF" w:rsidRPr="00733D6F" w:rsidRDefault="004D2AEF" w:rsidP="004D2AEF">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4D2AEF" w:rsidRPr="00733D6F" w:rsidRDefault="004D2AEF" w:rsidP="004D2AEF">
      <w:pPr>
        <w:pStyle w:val="ListParagraph"/>
        <w:numPr>
          <w:ilvl w:val="0"/>
          <w:numId w:val="21"/>
        </w:numPr>
        <w:shd w:val="clear" w:color="auto" w:fill="FFFFFF"/>
        <w:spacing w:after="0"/>
        <w:jc w:val="both"/>
        <w:rPr>
          <w:rFonts w:ascii="Times New Roman" w:hAnsi="Times New Roman"/>
          <w:color w:val="392B2B"/>
          <w:sz w:val="24"/>
          <w:szCs w:val="24"/>
        </w:rPr>
      </w:pPr>
      <w:r w:rsidRPr="00733D6F">
        <w:rPr>
          <w:rFonts w:ascii="Times New Roman" w:hAnsi="Times New Roman"/>
          <w:sz w:val="24"/>
          <w:szCs w:val="24"/>
        </w:rPr>
        <w:t xml:space="preserve"> Emphasize on this course is on the fundamentals of pollution control aspects </w:t>
      </w:r>
    </w:p>
    <w:p w:rsidR="004D2AEF" w:rsidRPr="00733D6F" w:rsidRDefault="004D2AEF" w:rsidP="004D2AEF">
      <w:pPr>
        <w:pStyle w:val="ListParagraph"/>
        <w:numPr>
          <w:ilvl w:val="0"/>
          <w:numId w:val="21"/>
        </w:numPr>
        <w:shd w:val="clear" w:color="auto" w:fill="FFFFFF"/>
        <w:spacing w:after="0"/>
        <w:jc w:val="both"/>
        <w:rPr>
          <w:rFonts w:ascii="Times New Roman" w:hAnsi="Times New Roman"/>
          <w:color w:val="392B2B"/>
          <w:sz w:val="24"/>
          <w:szCs w:val="24"/>
        </w:rPr>
      </w:pPr>
      <w:r w:rsidRPr="00733D6F">
        <w:rPr>
          <w:rFonts w:ascii="Times New Roman" w:hAnsi="Times New Roman"/>
          <w:sz w:val="24"/>
          <w:szCs w:val="24"/>
        </w:rPr>
        <w:t xml:space="preserve"> Learn about different air pollutants sampling and analysis methods </w:t>
      </w:r>
    </w:p>
    <w:p w:rsidR="004D2AEF" w:rsidRPr="00733D6F" w:rsidRDefault="004D2AEF" w:rsidP="004D2AEF">
      <w:pPr>
        <w:numPr>
          <w:ilvl w:val="0"/>
          <w:numId w:val="21"/>
        </w:numPr>
        <w:shd w:val="clear" w:color="auto" w:fill="FFFFFF"/>
        <w:spacing w:after="0"/>
        <w:jc w:val="both"/>
        <w:rPr>
          <w:rFonts w:ascii="Times New Roman" w:hAnsi="Times New Roman"/>
          <w:color w:val="392B2B"/>
          <w:sz w:val="24"/>
          <w:szCs w:val="24"/>
        </w:rPr>
      </w:pPr>
      <w:r w:rsidRPr="00733D6F">
        <w:rPr>
          <w:rFonts w:ascii="Times New Roman" w:hAnsi="Times New Roman"/>
          <w:sz w:val="24"/>
          <w:szCs w:val="24"/>
        </w:rPr>
        <w:t xml:space="preserve"> Learn air pollution control equipment.</w:t>
      </w:r>
    </w:p>
    <w:p w:rsidR="004D2AEF" w:rsidRPr="00733D6F" w:rsidRDefault="004D2AEF" w:rsidP="004D2AEF">
      <w:pPr>
        <w:numPr>
          <w:ilvl w:val="0"/>
          <w:numId w:val="21"/>
        </w:numPr>
        <w:shd w:val="clear" w:color="auto" w:fill="FFFFFF"/>
        <w:spacing w:after="0"/>
        <w:jc w:val="both"/>
        <w:rPr>
          <w:rFonts w:ascii="Times New Roman" w:hAnsi="Times New Roman"/>
          <w:color w:val="392B2B"/>
          <w:sz w:val="24"/>
          <w:szCs w:val="24"/>
        </w:rPr>
      </w:pPr>
      <w:r w:rsidRPr="00733D6F">
        <w:rPr>
          <w:rFonts w:ascii="Times New Roman" w:hAnsi="Times New Roman"/>
          <w:sz w:val="24"/>
          <w:szCs w:val="24"/>
        </w:rPr>
        <w:t>Know the primary, secondary and advanced wastewater treatment process.</w:t>
      </w:r>
    </w:p>
    <w:p w:rsidR="004D2AEF" w:rsidRPr="00733D6F" w:rsidRDefault="004D2AEF" w:rsidP="004D2AEF">
      <w:pPr>
        <w:numPr>
          <w:ilvl w:val="0"/>
          <w:numId w:val="21"/>
        </w:numPr>
        <w:shd w:val="clear" w:color="auto" w:fill="FFFFFF"/>
        <w:spacing w:after="0"/>
        <w:jc w:val="both"/>
        <w:rPr>
          <w:rFonts w:ascii="Times New Roman" w:hAnsi="Times New Roman"/>
          <w:color w:val="392B2B"/>
          <w:sz w:val="24"/>
          <w:szCs w:val="24"/>
        </w:rPr>
      </w:pPr>
      <w:r w:rsidRPr="00733D6F">
        <w:rPr>
          <w:rFonts w:ascii="Times New Roman" w:hAnsi="Times New Roman"/>
          <w:sz w:val="24"/>
          <w:szCs w:val="24"/>
        </w:rPr>
        <w:t>Understand the solid, hazardous waste and their treatment and disposal methods.</w:t>
      </w:r>
    </w:p>
    <w:p w:rsidR="004D2AEF" w:rsidRPr="00733D6F" w:rsidRDefault="004D2AEF" w:rsidP="004D2AEF">
      <w:pPr>
        <w:numPr>
          <w:ilvl w:val="0"/>
          <w:numId w:val="21"/>
        </w:numPr>
        <w:shd w:val="clear" w:color="auto" w:fill="FFFFFF"/>
        <w:spacing w:after="0"/>
        <w:jc w:val="both"/>
        <w:rPr>
          <w:rFonts w:ascii="Times New Roman" w:hAnsi="Times New Roman"/>
          <w:color w:val="392B2B"/>
          <w:sz w:val="24"/>
          <w:szCs w:val="24"/>
        </w:rPr>
      </w:pPr>
      <w:r w:rsidRPr="00733D6F">
        <w:rPr>
          <w:rFonts w:ascii="Times New Roman" w:hAnsi="Times New Roman"/>
          <w:color w:val="392B2B"/>
          <w:sz w:val="24"/>
          <w:szCs w:val="24"/>
        </w:rPr>
        <w:t>Learn about EIA</w:t>
      </w:r>
    </w:p>
    <w:p w:rsidR="004D2AEF" w:rsidRPr="00733D6F" w:rsidRDefault="004D2AEF" w:rsidP="004D2AEF">
      <w:pPr>
        <w:spacing w:after="0"/>
        <w:jc w:val="both"/>
        <w:rPr>
          <w:rFonts w:ascii="Times New Roman" w:hAnsi="Times New Roman"/>
          <w:b/>
          <w:sz w:val="24"/>
          <w:szCs w:val="24"/>
        </w:rPr>
      </w:pPr>
      <w:r w:rsidRPr="00733D6F">
        <w:rPr>
          <w:rFonts w:ascii="Times New Roman" w:hAnsi="Times New Roman"/>
          <w:b/>
          <w:sz w:val="24"/>
          <w:szCs w:val="24"/>
        </w:rPr>
        <w:t>Course Content:</w:t>
      </w:r>
    </w:p>
    <w:p w:rsidR="004D2AEF" w:rsidRPr="00733D6F" w:rsidRDefault="004D2AEF" w:rsidP="004D2AEF">
      <w:pPr>
        <w:spacing w:after="0"/>
        <w:jc w:val="both"/>
        <w:rPr>
          <w:rFonts w:ascii="Times New Roman" w:hAnsi="Times New Roman"/>
          <w:b/>
          <w:sz w:val="24"/>
          <w:szCs w:val="24"/>
        </w:rPr>
      </w:pPr>
      <w:r w:rsidRPr="00733D6F">
        <w:rPr>
          <w:rFonts w:ascii="Times New Roman" w:hAnsi="Times New Roman"/>
          <w:b/>
          <w:sz w:val="24"/>
          <w:szCs w:val="24"/>
        </w:rPr>
        <w:t>Unit 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(10 Contact hours)</w:t>
      </w:r>
    </w:p>
    <w:p w:rsidR="004D2AEF" w:rsidRDefault="004D2AEF" w:rsidP="004D2AEF">
      <w:pPr>
        <w:jc w:val="both"/>
        <w:rPr>
          <w:rFonts w:ascii="Times New Roman" w:hAnsi="Times New Roman"/>
          <w:sz w:val="24"/>
          <w:szCs w:val="24"/>
        </w:rPr>
      </w:pPr>
      <w:r w:rsidRPr="00733D6F">
        <w:rPr>
          <w:rFonts w:ascii="Times New Roman" w:hAnsi="Times New Roman"/>
          <w:sz w:val="24"/>
          <w:szCs w:val="24"/>
        </w:rPr>
        <w:t>Industrial Pollution Emissions and Indian Standards: Types of emissions from chemical industries and effects on environment, Type of pollution and their sources, Effluent guide lines and standards, Characterization of effluent streams, Oxygen demands and their determination (BOD, COD, and TOC), Oxygen sag curve, BOD curve interpretation, Controlling of BOD curve</w:t>
      </w:r>
      <w:r>
        <w:rPr>
          <w:rFonts w:ascii="Times New Roman" w:hAnsi="Times New Roman"/>
          <w:sz w:val="24"/>
          <w:szCs w:val="24"/>
        </w:rPr>
        <w:t>.</w:t>
      </w:r>
    </w:p>
    <w:p w:rsidR="004D2AEF" w:rsidRPr="00733D6F" w:rsidRDefault="004D2AEF" w:rsidP="004D2AEF">
      <w:pPr>
        <w:spacing w:after="0"/>
        <w:jc w:val="both"/>
        <w:rPr>
          <w:rFonts w:ascii="Times New Roman" w:hAnsi="Times New Roman"/>
          <w:b/>
          <w:sz w:val="24"/>
          <w:szCs w:val="24"/>
        </w:rPr>
      </w:pPr>
      <w:r w:rsidRPr="00733D6F">
        <w:rPr>
          <w:rFonts w:ascii="Times New Roman" w:hAnsi="Times New Roman"/>
          <w:b/>
          <w:sz w:val="24"/>
          <w:szCs w:val="24"/>
        </w:rPr>
        <w:t>Unit 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Pr>
          <w:rFonts w:ascii="Times New Roman" w:hAnsi="Times New Roman"/>
          <w:b/>
          <w:sz w:val="24"/>
          <w:szCs w:val="24"/>
        </w:rPr>
        <w:t xml:space="preserve">  </w:t>
      </w:r>
      <w:r w:rsidRPr="00733D6F">
        <w:rPr>
          <w:rFonts w:ascii="Times New Roman" w:hAnsi="Times New Roman"/>
          <w:b/>
          <w:sz w:val="24"/>
          <w:szCs w:val="24"/>
        </w:rPr>
        <w:t xml:space="preserve">     (7 Contact hours)</w:t>
      </w:r>
    </w:p>
    <w:p w:rsidR="004D2AEF" w:rsidRPr="00733D6F" w:rsidRDefault="004D2AEF" w:rsidP="004D2AEF">
      <w:pPr>
        <w:jc w:val="both"/>
        <w:rPr>
          <w:rFonts w:ascii="Times New Roman" w:hAnsi="Times New Roman"/>
          <w:b/>
          <w:sz w:val="24"/>
          <w:szCs w:val="24"/>
        </w:rPr>
      </w:pPr>
      <w:r w:rsidRPr="00733D6F">
        <w:rPr>
          <w:rFonts w:ascii="Times New Roman" w:hAnsi="Times New Roman"/>
          <w:sz w:val="24"/>
          <w:szCs w:val="24"/>
        </w:rPr>
        <w:t>Air Pollution Sampling: Criteria and toxic air pollutants, Air pollution sampling and measurement: Ambient air sampling: collection of gaseous air pollutants, Collection of particulate air pollutants, stack sampling: Sampling system, particulate and gaseous sampling</w:t>
      </w:r>
    </w:p>
    <w:p w:rsidR="004D2AEF" w:rsidRPr="00733D6F" w:rsidRDefault="004D2AEF" w:rsidP="004D2AEF">
      <w:pPr>
        <w:spacing w:after="0"/>
        <w:jc w:val="both"/>
        <w:rPr>
          <w:rFonts w:ascii="Times New Roman" w:hAnsi="Times New Roman"/>
          <w:b/>
          <w:sz w:val="24"/>
          <w:szCs w:val="24"/>
        </w:rPr>
      </w:pPr>
      <w:r w:rsidRPr="00733D6F">
        <w:rPr>
          <w:rFonts w:ascii="Times New Roman" w:hAnsi="Times New Roman"/>
          <w:b/>
          <w:sz w:val="24"/>
          <w:szCs w:val="24"/>
        </w:rPr>
        <w:t>Unit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w:t>
      </w:r>
      <w:r>
        <w:rPr>
          <w:rFonts w:ascii="Times New Roman" w:hAnsi="Times New Roman"/>
          <w:b/>
          <w:sz w:val="24"/>
          <w:szCs w:val="24"/>
        </w:rPr>
        <w:t xml:space="preserve"> </w:t>
      </w:r>
      <w:r w:rsidRPr="00733D6F">
        <w:rPr>
          <w:rFonts w:ascii="Times New Roman" w:hAnsi="Times New Roman"/>
          <w:b/>
          <w:sz w:val="24"/>
          <w:szCs w:val="24"/>
        </w:rPr>
        <w:t xml:space="preserve">      (7 Contact hours)</w:t>
      </w:r>
    </w:p>
    <w:p w:rsidR="004D2AEF" w:rsidRPr="00733D6F" w:rsidRDefault="004D2AEF" w:rsidP="004D2AEF">
      <w:pPr>
        <w:jc w:val="both"/>
        <w:rPr>
          <w:rFonts w:ascii="Times New Roman" w:hAnsi="Times New Roman"/>
          <w:sz w:val="24"/>
          <w:szCs w:val="24"/>
        </w:rPr>
      </w:pPr>
      <w:r w:rsidRPr="00733D6F">
        <w:rPr>
          <w:rFonts w:ascii="Times New Roman" w:hAnsi="Times New Roman"/>
          <w:sz w:val="24"/>
          <w:szCs w:val="24"/>
        </w:rPr>
        <w:t xml:space="preserve">Air pollution control methods and equipments: Particulate emission control: collection efficiency, Control equipments like gravity settling chambers, Cyclone separators, Fabric filters, Electrostatic precipitator, Scrubbers (Spray towers and </w:t>
      </w:r>
      <w:proofErr w:type="spellStart"/>
      <w:r w:rsidRPr="00733D6F">
        <w:rPr>
          <w:rFonts w:ascii="Times New Roman" w:hAnsi="Times New Roman"/>
          <w:sz w:val="24"/>
          <w:szCs w:val="24"/>
        </w:rPr>
        <w:t>Venturi</w:t>
      </w:r>
      <w:proofErr w:type="spellEnd"/>
      <w:r w:rsidRPr="00733D6F">
        <w:rPr>
          <w:rFonts w:ascii="Times New Roman" w:hAnsi="Times New Roman"/>
          <w:sz w:val="24"/>
          <w:szCs w:val="24"/>
        </w:rPr>
        <w:t xml:space="preserve"> scrubbers)</w:t>
      </w:r>
    </w:p>
    <w:p w:rsidR="004D2AEF" w:rsidRPr="00733D6F" w:rsidRDefault="004D2AEF" w:rsidP="004D2AEF">
      <w:pPr>
        <w:spacing w:after="0"/>
        <w:jc w:val="both"/>
        <w:rPr>
          <w:rFonts w:ascii="Times New Roman" w:hAnsi="Times New Roman"/>
          <w:b/>
          <w:sz w:val="24"/>
          <w:szCs w:val="24"/>
        </w:rPr>
      </w:pPr>
      <w:r w:rsidRPr="00733D6F">
        <w:rPr>
          <w:rFonts w:ascii="Times New Roman" w:hAnsi="Times New Roman"/>
          <w:b/>
          <w:sz w:val="24"/>
          <w:szCs w:val="24"/>
        </w:rPr>
        <w:t>Unit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w:t>
      </w:r>
    </w:p>
    <w:p w:rsidR="004D2AEF" w:rsidRPr="00733D6F" w:rsidRDefault="004D2AEF" w:rsidP="004D2AEF">
      <w:pPr>
        <w:jc w:val="both"/>
        <w:rPr>
          <w:rFonts w:ascii="Times New Roman" w:hAnsi="Times New Roman"/>
          <w:sz w:val="24"/>
          <w:szCs w:val="24"/>
        </w:rPr>
      </w:pPr>
      <w:r w:rsidRPr="00733D6F">
        <w:rPr>
          <w:rFonts w:ascii="Times New Roman" w:hAnsi="Times New Roman"/>
          <w:sz w:val="24"/>
          <w:szCs w:val="24"/>
        </w:rPr>
        <w:t>Wastewater treatment Process-Methods of primary treatment; Screening, sedimentation, flotation, neutralization, secondary treatment: Biological treatment of wastewater and bacterial growth curve, suspended growth processes (activated sludge, aerated lagoon and stabilization pond), attached growth processes (trickling filter and rotating biological contactor).Advanced waste water treatment.</w:t>
      </w:r>
    </w:p>
    <w:p w:rsidR="004D2AEF" w:rsidRPr="00733D6F" w:rsidRDefault="004D2AEF" w:rsidP="004D2AEF">
      <w:pPr>
        <w:spacing w:after="0"/>
        <w:jc w:val="both"/>
        <w:rPr>
          <w:rFonts w:ascii="Times New Roman" w:hAnsi="Times New Roman"/>
          <w:b/>
          <w:sz w:val="24"/>
          <w:szCs w:val="24"/>
        </w:rPr>
      </w:pPr>
      <w:r w:rsidRPr="00733D6F">
        <w:rPr>
          <w:rFonts w:ascii="Times New Roman" w:hAnsi="Times New Roman"/>
          <w:b/>
          <w:sz w:val="24"/>
          <w:szCs w:val="24"/>
        </w:rPr>
        <w:t>Unit 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w:t>
      </w:r>
    </w:p>
    <w:p w:rsidR="004D2AEF" w:rsidRPr="00733D6F" w:rsidRDefault="004D2AEF" w:rsidP="004D2AEF">
      <w:pPr>
        <w:spacing w:after="0"/>
        <w:jc w:val="both"/>
        <w:rPr>
          <w:rFonts w:ascii="Times New Roman" w:hAnsi="Times New Roman"/>
          <w:sz w:val="24"/>
          <w:szCs w:val="24"/>
        </w:rPr>
      </w:pPr>
      <w:r w:rsidRPr="00733D6F">
        <w:rPr>
          <w:rFonts w:ascii="Times New Roman" w:hAnsi="Times New Roman"/>
          <w:sz w:val="24"/>
          <w:szCs w:val="24"/>
        </w:rPr>
        <w:t>Solid waste management: Sources and classification, Methods of collection, Disposal methods (Landfill and incineration)</w:t>
      </w:r>
    </w:p>
    <w:p w:rsidR="004D2AEF" w:rsidRPr="00733D6F" w:rsidRDefault="004D2AEF" w:rsidP="004D2AEF">
      <w:pPr>
        <w:jc w:val="both"/>
        <w:rPr>
          <w:rFonts w:ascii="Times New Roman" w:hAnsi="Times New Roman"/>
          <w:b/>
          <w:sz w:val="24"/>
          <w:szCs w:val="24"/>
        </w:rPr>
      </w:pPr>
      <w:r w:rsidRPr="00733D6F">
        <w:rPr>
          <w:rFonts w:ascii="Times New Roman" w:hAnsi="Times New Roman"/>
          <w:sz w:val="24"/>
          <w:szCs w:val="24"/>
        </w:rPr>
        <w:t>Health and environment effects, sources and disposal methods, Chemical wastes; Health and environment effects, Treatment and disposal.</w:t>
      </w:r>
    </w:p>
    <w:p w:rsidR="004D2AEF" w:rsidRPr="00733D6F" w:rsidRDefault="004D2AEF" w:rsidP="004D2AEF">
      <w:pPr>
        <w:spacing w:after="0"/>
        <w:jc w:val="both"/>
        <w:rPr>
          <w:rFonts w:ascii="Times New Roman" w:hAnsi="Times New Roman"/>
          <w:b/>
          <w:sz w:val="24"/>
          <w:szCs w:val="24"/>
        </w:rPr>
      </w:pPr>
      <w:r w:rsidRPr="00733D6F">
        <w:rPr>
          <w:rFonts w:ascii="Times New Roman" w:hAnsi="Times New Roman"/>
          <w:b/>
          <w:sz w:val="24"/>
          <w:szCs w:val="24"/>
        </w:rPr>
        <w:t>Unit VI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 </w:t>
      </w:r>
    </w:p>
    <w:p w:rsidR="004D2AEF" w:rsidRPr="00806E73" w:rsidRDefault="004D2AEF" w:rsidP="004D2AEF">
      <w:pPr>
        <w:spacing w:after="0"/>
        <w:jc w:val="both"/>
        <w:rPr>
          <w:rFonts w:ascii="Times New Roman" w:hAnsi="Times New Roman"/>
          <w:sz w:val="24"/>
          <w:szCs w:val="24"/>
        </w:rPr>
      </w:pPr>
      <w:r w:rsidRPr="00733D6F">
        <w:rPr>
          <w:rFonts w:ascii="Times New Roman" w:hAnsi="Times New Roman"/>
          <w:sz w:val="24"/>
          <w:szCs w:val="24"/>
        </w:rPr>
        <w:lastRenderedPageBreak/>
        <w:t>Environmental Management: Sustainable development, Environmental Impact Assessment (EIA), Environmental Ethics, Legal aspects.</w:t>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r w:rsidRPr="00733D6F">
        <w:rPr>
          <w:rFonts w:ascii="Times New Roman" w:hAnsi="Times New Roman"/>
          <w:sz w:val="24"/>
          <w:szCs w:val="24"/>
        </w:rPr>
        <w:tab/>
      </w:r>
    </w:p>
    <w:p w:rsidR="004D2AEF" w:rsidRPr="00733D6F" w:rsidRDefault="004D2AEF" w:rsidP="004D2AEF">
      <w:pPr>
        <w:spacing w:after="0"/>
        <w:jc w:val="both"/>
        <w:rPr>
          <w:rFonts w:ascii="Times New Roman" w:hAnsi="Times New Roman"/>
          <w:b/>
          <w:sz w:val="24"/>
          <w:szCs w:val="24"/>
        </w:rPr>
      </w:pPr>
      <w:r w:rsidRPr="00733D6F">
        <w:rPr>
          <w:rFonts w:ascii="Times New Roman" w:hAnsi="Times New Roman"/>
          <w:b/>
          <w:sz w:val="24"/>
          <w:szCs w:val="24"/>
        </w:rPr>
        <w:t>Learning Resources:</w:t>
      </w:r>
    </w:p>
    <w:p w:rsidR="004D2AEF" w:rsidRPr="00733D6F" w:rsidRDefault="004D2AEF" w:rsidP="004D2AEF">
      <w:pPr>
        <w:spacing w:after="0"/>
        <w:jc w:val="both"/>
        <w:rPr>
          <w:rFonts w:ascii="Times New Roman" w:hAnsi="Times New Roman"/>
          <w:b/>
          <w:sz w:val="24"/>
          <w:szCs w:val="24"/>
        </w:rPr>
      </w:pPr>
      <w:r w:rsidRPr="00733D6F">
        <w:rPr>
          <w:rFonts w:ascii="Times New Roman" w:hAnsi="Times New Roman"/>
          <w:b/>
          <w:sz w:val="24"/>
          <w:szCs w:val="24"/>
        </w:rPr>
        <w:t>Text book:</w:t>
      </w:r>
    </w:p>
    <w:p w:rsidR="004D2AEF" w:rsidRPr="00733D6F" w:rsidRDefault="004D2AEF" w:rsidP="004D2AEF">
      <w:pPr>
        <w:pStyle w:val="BodyTextIndent2"/>
        <w:numPr>
          <w:ilvl w:val="0"/>
          <w:numId w:val="20"/>
        </w:numPr>
        <w:spacing w:after="0" w:line="276" w:lineRule="auto"/>
        <w:ind w:left="360"/>
        <w:jc w:val="both"/>
        <w:rPr>
          <w:rFonts w:ascii="Times New Roman" w:hAnsi="Times New Roman"/>
          <w:sz w:val="24"/>
          <w:szCs w:val="24"/>
        </w:rPr>
      </w:pPr>
      <w:r w:rsidRPr="00733D6F">
        <w:rPr>
          <w:rFonts w:ascii="Times New Roman" w:hAnsi="Times New Roman"/>
          <w:sz w:val="24"/>
          <w:szCs w:val="24"/>
        </w:rPr>
        <w:t xml:space="preserve">C.S. </w:t>
      </w:r>
      <w:proofErr w:type="spellStart"/>
      <w:r w:rsidRPr="00733D6F">
        <w:rPr>
          <w:rFonts w:ascii="Times New Roman" w:hAnsi="Times New Roman"/>
          <w:sz w:val="24"/>
          <w:szCs w:val="24"/>
        </w:rPr>
        <w:t>Rao</w:t>
      </w:r>
      <w:proofErr w:type="spellEnd"/>
      <w:r w:rsidRPr="00733D6F">
        <w:rPr>
          <w:rFonts w:ascii="Times New Roman" w:hAnsi="Times New Roman"/>
          <w:sz w:val="24"/>
          <w:szCs w:val="24"/>
        </w:rPr>
        <w:t>, ‘</w:t>
      </w:r>
      <w:r w:rsidRPr="00733D6F">
        <w:rPr>
          <w:rFonts w:ascii="Times New Roman" w:hAnsi="Times New Roman"/>
          <w:i/>
          <w:sz w:val="24"/>
          <w:szCs w:val="24"/>
        </w:rPr>
        <w:t>Environmental Pollution and Control Engineering’</w:t>
      </w:r>
      <w:r w:rsidRPr="00733D6F">
        <w:rPr>
          <w:rFonts w:ascii="Times New Roman" w:hAnsi="Times New Roman"/>
          <w:sz w:val="24"/>
          <w:szCs w:val="24"/>
        </w:rPr>
        <w:t>, 2</w:t>
      </w:r>
      <w:r w:rsidRPr="00733D6F">
        <w:rPr>
          <w:rFonts w:ascii="Times New Roman" w:hAnsi="Times New Roman"/>
          <w:sz w:val="24"/>
          <w:szCs w:val="24"/>
          <w:vertAlign w:val="superscript"/>
        </w:rPr>
        <w:t>nd</w:t>
      </w:r>
      <w:r w:rsidRPr="00733D6F">
        <w:rPr>
          <w:rFonts w:ascii="Times New Roman" w:hAnsi="Times New Roman"/>
          <w:sz w:val="24"/>
          <w:szCs w:val="24"/>
        </w:rPr>
        <w:t>Edition, Wiley, India,   2006.</w:t>
      </w:r>
    </w:p>
    <w:p w:rsidR="004D2AEF" w:rsidRPr="00733D6F" w:rsidRDefault="004D2AEF" w:rsidP="004D2AEF">
      <w:pPr>
        <w:spacing w:after="0"/>
        <w:jc w:val="both"/>
        <w:rPr>
          <w:rFonts w:ascii="Times New Roman" w:hAnsi="Times New Roman"/>
          <w:b/>
          <w:sz w:val="24"/>
          <w:szCs w:val="24"/>
        </w:rPr>
      </w:pPr>
      <w:r w:rsidRPr="00733D6F">
        <w:rPr>
          <w:rFonts w:ascii="Times New Roman" w:hAnsi="Times New Roman"/>
          <w:b/>
          <w:sz w:val="24"/>
          <w:szCs w:val="24"/>
        </w:rPr>
        <w:t>Reference Books:</w:t>
      </w:r>
    </w:p>
    <w:p w:rsidR="004D2AEF" w:rsidRPr="00733D6F" w:rsidRDefault="004D2AEF" w:rsidP="004D2AEF">
      <w:pPr>
        <w:pStyle w:val="ListParagraph"/>
        <w:numPr>
          <w:ilvl w:val="0"/>
          <w:numId w:val="22"/>
        </w:numPr>
        <w:tabs>
          <w:tab w:val="left" w:pos="90"/>
        </w:tabs>
        <w:spacing w:after="0"/>
        <w:jc w:val="both"/>
        <w:rPr>
          <w:rFonts w:ascii="Times New Roman" w:hAnsi="Times New Roman"/>
          <w:sz w:val="24"/>
          <w:szCs w:val="24"/>
        </w:rPr>
      </w:pPr>
      <w:proofErr w:type="spellStart"/>
      <w:r w:rsidRPr="00733D6F">
        <w:rPr>
          <w:rFonts w:ascii="Times New Roman" w:hAnsi="Times New Roman"/>
          <w:sz w:val="24"/>
          <w:szCs w:val="24"/>
        </w:rPr>
        <w:t>S.P.Mahajan</w:t>
      </w:r>
      <w:proofErr w:type="spellEnd"/>
      <w:r w:rsidRPr="00733D6F">
        <w:rPr>
          <w:rFonts w:ascii="Times New Roman" w:hAnsi="Times New Roman"/>
          <w:sz w:val="24"/>
          <w:szCs w:val="24"/>
        </w:rPr>
        <w:t>, ‘</w:t>
      </w:r>
      <w:r w:rsidRPr="00733D6F">
        <w:rPr>
          <w:rFonts w:ascii="Times New Roman" w:hAnsi="Times New Roman"/>
          <w:i/>
          <w:sz w:val="24"/>
          <w:szCs w:val="24"/>
        </w:rPr>
        <w:t>Pollution Control in Processes Industries’</w:t>
      </w:r>
      <w:r w:rsidRPr="00733D6F">
        <w:rPr>
          <w:rFonts w:ascii="Times New Roman" w:hAnsi="Times New Roman"/>
          <w:sz w:val="24"/>
          <w:szCs w:val="24"/>
        </w:rPr>
        <w:t>, TMH, 1985.</w:t>
      </w:r>
    </w:p>
    <w:p w:rsidR="004D2AEF" w:rsidRPr="00733D6F" w:rsidRDefault="004D2AEF" w:rsidP="004D2AEF">
      <w:pPr>
        <w:pStyle w:val="ListParagraph"/>
        <w:numPr>
          <w:ilvl w:val="0"/>
          <w:numId w:val="18"/>
        </w:numPr>
        <w:tabs>
          <w:tab w:val="left" w:pos="90"/>
        </w:tabs>
        <w:jc w:val="both"/>
        <w:rPr>
          <w:rFonts w:ascii="Times New Roman" w:hAnsi="Times New Roman"/>
          <w:sz w:val="24"/>
          <w:szCs w:val="24"/>
        </w:rPr>
      </w:pPr>
      <w:proofErr w:type="spellStart"/>
      <w:r w:rsidRPr="00733D6F">
        <w:rPr>
          <w:rFonts w:ascii="Times New Roman" w:hAnsi="Times New Roman"/>
          <w:sz w:val="24"/>
          <w:szCs w:val="24"/>
        </w:rPr>
        <w:t>M.NarayanaRao</w:t>
      </w:r>
      <w:proofErr w:type="spellEnd"/>
      <w:r w:rsidRPr="00733D6F">
        <w:rPr>
          <w:rFonts w:ascii="Times New Roman" w:hAnsi="Times New Roman"/>
          <w:sz w:val="24"/>
          <w:szCs w:val="24"/>
        </w:rPr>
        <w:t xml:space="preserve"> and </w:t>
      </w:r>
      <w:proofErr w:type="spellStart"/>
      <w:r w:rsidRPr="00733D6F">
        <w:rPr>
          <w:rFonts w:ascii="Times New Roman" w:hAnsi="Times New Roman"/>
          <w:sz w:val="24"/>
          <w:szCs w:val="24"/>
        </w:rPr>
        <w:t>A.K.Datta</w:t>
      </w:r>
      <w:proofErr w:type="spellEnd"/>
      <w:r w:rsidRPr="00733D6F">
        <w:rPr>
          <w:rFonts w:ascii="Times New Roman" w:hAnsi="Times New Roman"/>
          <w:sz w:val="24"/>
          <w:szCs w:val="24"/>
        </w:rPr>
        <w:t>, ‘</w:t>
      </w:r>
      <w:r w:rsidRPr="00733D6F">
        <w:rPr>
          <w:rFonts w:ascii="Times New Roman" w:hAnsi="Times New Roman"/>
          <w:i/>
          <w:sz w:val="24"/>
          <w:szCs w:val="24"/>
        </w:rPr>
        <w:t>Waste water treatment’</w:t>
      </w:r>
      <w:r w:rsidRPr="00733D6F">
        <w:rPr>
          <w:rFonts w:ascii="Times New Roman" w:hAnsi="Times New Roman"/>
          <w:sz w:val="24"/>
          <w:szCs w:val="24"/>
        </w:rPr>
        <w:t xml:space="preserve">, </w:t>
      </w:r>
      <w:proofErr w:type="gramStart"/>
      <w:r w:rsidRPr="00733D6F">
        <w:rPr>
          <w:rFonts w:ascii="Times New Roman" w:hAnsi="Times New Roman"/>
          <w:sz w:val="24"/>
          <w:szCs w:val="24"/>
        </w:rPr>
        <w:t>3</w:t>
      </w:r>
      <w:r w:rsidRPr="00733D6F">
        <w:rPr>
          <w:rFonts w:ascii="Times New Roman" w:hAnsi="Times New Roman"/>
          <w:sz w:val="24"/>
          <w:szCs w:val="24"/>
          <w:vertAlign w:val="superscript"/>
        </w:rPr>
        <w:t>rd</w:t>
      </w:r>
      <w:r w:rsidRPr="00733D6F">
        <w:rPr>
          <w:rFonts w:ascii="Times New Roman" w:hAnsi="Times New Roman"/>
          <w:sz w:val="24"/>
          <w:szCs w:val="24"/>
        </w:rPr>
        <w:t>Edition.,</w:t>
      </w:r>
      <w:proofErr w:type="gramEnd"/>
      <w:r w:rsidRPr="00733D6F">
        <w:rPr>
          <w:rFonts w:ascii="Times New Roman" w:hAnsi="Times New Roman"/>
          <w:sz w:val="24"/>
          <w:szCs w:val="24"/>
        </w:rPr>
        <w:t xml:space="preserve"> Oxford and IBH, 2005.</w:t>
      </w:r>
    </w:p>
    <w:p w:rsidR="004D2AEF" w:rsidRPr="00733D6F" w:rsidRDefault="004D2AEF" w:rsidP="004D2AEF">
      <w:pPr>
        <w:pStyle w:val="ListParagraph"/>
        <w:numPr>
          <w:ilvl w:val="0"/>
          <w:numId w:val="18"/>
        </w:numPr>
        <w:tabs>
          <w:tab w:val="left" w:pos="90"/>
        </w:tabs>
        <w:jc w:val="both"/>
        <w:rPr>
          <w:rFonts w:ascii="Times New Roman" w:hAnsi="Times New Roman"/>
          <w:sz w:val="24"/>
          <w:szCs w:val="24"/>
        </w:rPr>
      </w:pPr>
      <w:proofErr w:type="spellStart"/>
      <w:r w:rsidRPr="00733D6F">
        <w:rPr>
          <w:rFonts w:ascii="Times New Roman" w:hAnsi="Times New Roman"/>
          <w:sz w:val="24"/>
          <w:szCs w:val="24"/>
        </w:rPr>
        <w:t>M.N.Rao</w:t>
      </w:r>
      <w:proofErr w:type="gramStart"/>
      <w:r w:rsidRPr="00733D6F">
        <w:rPr>
          <w:rFonts w:ascii="Times New Roman" w:hAnsi="Times New Roman"/>
          <w:sz w:val="24"/>
          <w:szCs w:val="24"/>
        </w:rPr>
        <w:t>,H</w:t>
      </w:r>
      <w:proofErr w:type="spellEnd"/>
      <w:proofErr w:type="gramEnd"/>
      <w:r w:rsidRPr="00733D6F">
        <w:rPr>
          <w:rFonts w:ascii="Times New Roman" w:hAnsi="Times New Roman"/>
          <w:sz w:val="24"/>
          <w:szCs w:val="24"/>
        </w:rPr>
        <w:t xml:space="preserve">. </w:t>
      </w:r>
      <w:proofErr w:type="spellStart"/>
      <w:r w:rsidRPr="00733D6F">
        <w:rPr>
          <w:rFonts w:ascii="Times New Roman" w:hAnsi="Times New Roman"/>
          <w:sz w:val="24"/>
          <w:szCs w:val="24"/>
        </w:rPr>
        <w:t>V.N.Rao</w:t>
      </w:r>
      <w:proofErr w:type="spellEnd"/>
      <w:r w:rsidRPr="00733D6F">
        <w:rPr>
          <w:rFonts w:ascii="Times New Roman" w:hAnsi="Times New Roman"/>
          <w:sz w:val="24"/>
          <w:szCs w:val="24"/>
        </w:rPr>
        <w:t>, ‘</w:t>
      </w:r>
      <w:r w:rsidRPr="00733D6F">
        <w:rPr>
          <w:rFonts w:ascii="Times New Roman" w:hAnsi="Times New Roman"/>
          <w:i/>
          <w:sz w:val="24"/>
          <w:szCs w:val="24"/>
        </w:rPr>
        <w:t>Air Pollution’</w:t>
      </w:r>
      <w:r w:rsidRPr="00733D6F">
        <w:rPr>
          <w:rFonts w:ascii="Times New Roman" w:hAnsi="Times New Roman"/>
          <w:sz w:val="24"/>
          <w:szCs w:val="24"/>
        </w:rPr>
        <w:t>, Tata McGraw Hill Education Private Limited, India,2010.</w:t>
      </w:r>
    </w:p>
    <w:p w:rsidR="004D2AEF" w:rsidRPr="00733D6F" w:rsidRDefault="004D2AEF" w:rsidP="004D2AEF">
      <w:pPr>
        <w:pStyle w:val="ListParagraph"/>
        <w:numPr>
          <w:ilvl w:val="0"/>
          <w:numId w:val="18"/>
        </w:numPr>
        <w:tabs>
          <w:tab w:val="left" w:pos="90"/>
        </w:tabs>
        <w:spacing w:after="0"/>
        <w:jc w:val="both"/>
        <w:rPr>
          <w:rFonts w:ascii="Times New Roman" w:hAnsi="Times New Roman"/>
          <w:sz w:val="24"/>
          <w:szCs w:val="24"/>
        </w:rPr>
      </w:pPr>
      <w:proofErr w:type="spellStart"/>
      <w:r w:rsidRPr="00733D6F">
        <w:rPr>
          <w:rFonts w:ascii="Times New Roman" w:hAnsi="Times New Roman"/>
          <w:sz w:val="24"/>
          <w:szCs w:val="24"/>
        </w:rPr>
        <w:t>H.S.Peavy</w:t>
      </w:r>
      <w:proofErr w:type="spellEnd"/>
      <w:r w:rsidRPr="00733D6F">
        <w:rPr>
          <w:rFonts w:ascii="Times New Roman" w:hAnsi="Times New Roman"/>
          <w:sz w:val="24"/>
          <w:szCs w:val="24"/>
        </w:rPr>
        <w:t xml:space="preserve">, P.R. Rowe, G. </w:t>
      </w:r>
      <w:proofErr w:type="spellStart"/>
      <w:r w:rsidRPr="00733D6F">
        <w:rPr>
          <w:rFonts w:ascii="Times New Roman" w:hAnsi="Times New Roman"/>
          <w:sz w:val="24"/>
          <w:szCs w:val="24"/>
        </w:rPr>
        <w:t>Tchobanoglous</w:t>
      </w:r>
      <w:proofErr w:type="spellEnd"/>
      <w:r w:rsidRPr="00733D6F">
        <w:rPr>
          <w:rFonts w:ascii="Times New Roman" w:hAnsi="Times New Roman"/>
          <w:sz w:val="24"/>
          <w:szCs w:val="24"/>
        </w:rPr>
        <w:t>, ‘</w:t>
      </w:r>
      <w:r w:rsidRPr="00733D6F">
        <w:rPr>
          <w:rFonts w:ascii="Times New Roman" w:hAnsi="Times New Roman"/>
          <w:i/>
          <w:sz w:val="24"/>
          <w:szCs w:val="24"/>
        </w:rPr>
        <w:t>Environmental Engineering’</w:t>
      </w:r>
      <w:r w:rsidRPr="00733D6F">
        <w:rPr>
          <w:rFonts w:ascii="Times New Roman" w:hAnsi="Times New Roman"/>
          <w:sz w:val="24"/>
          <w:szCs w:val="24"/>
        </w:rPr>
        <w:t>, McGraw Hill, 1985.</w:t>
      </w:r>
    </w:p>
    <w:p w:rsidR="004D2AEF" w:rsidRPr="00733D6F" w:rsidRDefault="004D2AEF" w:rsidP="004D2AEF">
      <w:pPr>
        <w:tabs>
          <w:tab w:val="left" w:pos="5805"/>
        </w:tabs>
        <w:spacing w:after="0"/>
        <w:jc w:val="both"/>
        <w:rPr>
          <w:rFonts w:ascii="Times New Roman" w:hAnsi="Times New Roman"/>
          <w:b/>
          <w:sz w:val="24"/>
          <w:szCs w:val="24"/>
        </w:rPr>
      </w:pPr>
      <w:r w:rsidRPr="00733D6F">
        <w:rPr>
          <w:rFonts w:ascii="Times New Roman" w:hAnsi="Times New Roman"/>
          <w:b/>
          <w:sz w:val="24"/>
          <w:szCs w:val="24"/>
        </w:rPr>
        <w:t>Web resources:</w:t>
      </w:r>
      <w:r w:rsidRPr="00733D6F">
        <w:rPr>
          <w:rFonts w:ascii="Times New Roman" w:hAnsi="Times New Roman"/>
          <w:b/>
          <w:sz w:val="24"/>
          <w:szCs w:val="24"/>
        </w:rPr>
        <w:tab/>
      </w:r>
    </w:p>
    <w:p w:rsidR="004D2AEF" w:rsidRPr="00733D6F" w:rsidRDefault="004D2AEF" w:rsidP="004D2AEF">
      <w:pPr>
        <w:pStyle w:val="ListParagraph"/>
        <w:numPr>
          <w:ilvl w:val="0"/>
          <w:numId w:val="19"/>
        </w:numPr>
        <w:spacing w:after="0"/>
        <w:jc w:val="both"/>
        <w:rPr>
          <w:rStyle w:val="Hyperlink"/>
          <w:rFonts w:ascii="Times New Roman" w:hAnsi="Times New Roman"/>
          <w:sz w:val="24"/>
          <w:szCs w:val="24"/>
        </w:rPr>
      </w:pPr>
      <w:hyperlink r:id="rId5" w:history="1">
        <w:r w:rsidRPr="007439DD">
          <w:rPr>
            <w:rStyle w:val="Hyperlink"/>
            <w:rFonts w:ascii="Times New Roman" w:hAnsi="Times New Roman"/>
            <w:sz w:val="24"/>
            <w:szCs w:val="24"/>
          </w:rPr>
          <w:t>https://nptel.ac.in/courses/123105001/</w:t>
        </w:r>
      </w:hyperlink>
    </w:p>
    <w:p w:rsidR="004D2AEF" w:rsidRPr="00733D6F" w:rsidRDefault="004D2AEF" w:rsidP="004D2AEF">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4"/>
        <w:gridCol w:w="7774"/>
      </w:tblGrid>
      <w:tr w:rsidR="004D2AEF" w:rsidRPr="00733D6F" w:rsidTr="00512CF7">
        <w:trPr>
          <w:trHeight w:val="432"/>
        </w:trPr>
        <w:tc>
          <w:tcPr>
            <w:tcW w:w="794" w:type="dxa"/>
            <w:shd w:val="clear" w:color="auto" w:fill="auto"/>
          </w:tcPr>
          <w:p w:rsidR="004D2AEF" w:rsidRPr="00733D6F" w:rsidRDefault="004D2AEF" w:rsidP="00512CF7">
            <w:pPr>
              <w:spacing w:after="0"/>
              <w:jc w:val="both"/>
              <w:rPr>
                <w:rFonts w:ascii="Times New Roman" w:hAnsi="Times New Roman"/>
                <w:sz w:val="24"/>
                <w:szCs w:val="24"/>
              </w:rPr>
            </w:pPr>
            <w:r w:rsidRPr="00733D6F">
              <w:rPr>
                <w:rFonts w:ascii="Times New Roman" w:hAnsi="Times New Roman"/>
                <w:sz w:val="24"/>
                <w:szCs w:val="24"/>
              </w:rPr>
              <w:t>CO 1</w:t>
            </w:r>
          </w:p>
        </w:tc>
        <w:tc>
          <w:tcPr>
            <w:tcW w:w="7774" w:type="dxa"/>
            <w:shd w:val="clear" w:color="auto" w:fill="auto"/>
          </w:tcPr>
          <w:p w:rsidR="004D2AEF" w:rsidRPr="00733D6F" w:rsidRDefault="004D2AEF" w:rsidP="00512CF7">
            <w:pPr>
              <w:tabs>
                <w:tab w:val="left" w:pos="450"/>
                <w:tab w:val="left" w:pos="4410"/>
                <w:tab w:val="left" w:pos="6154"/>
              </w:tabs>
              <w:spacing w:after="0"/>
              <w:jc w:val="both"/>
              <w:rPr>
                <w:rFonts w:ascii="Times New Roman" w:hAnsi="Times New Roman"/>
                <w:sz w:val="24"/>
                <w:szCs w:val="24"/>
              </w:rPr>
            </w:pPr>
            <w:r>
              <w:rPr>
                <w:rFonts w:ascii="Times New Roman" w:hAnsi="Times New Roman"/>
                <w:sz w:val="24"/>
                <w:szCs w:val="24"/>
              </w:rPr>
              <w:t>List</w:t>
            </w:r>
            <w:r w:rsidRPr="00733D6F">
              <w:rPr>
                <w:rFonts w:ascii="Times New Roman" w:hAnsi="Times New Roman"/>
                <w:sz w:val="24"/>
                <w:szCs w:val="24"/>
              </w:rPr>
              <w:t xml:space="preserve"> different types of pollution and  apply knowledge for the protection and improvement of the environment</w:t>
            </w:r>
          </w:p>
        </w:tc>
      </w:tr>
      <w:tr w:rsidR="004D2AEF" w:rsidRPr="00733D6F" w:rsidTr="00512CF7">
        <w:trPr>
          <w:trHeight w:val="432"/>
        </w:trPr>
        <w:tc>
          <w:tcPr>
            <w:tcW w:w="794" w:type="dxa"/>
            <w:shd w:val="clear" w:color="auto" w:fill="auto"/>
          </w:tcPr>
          <w:p w:rsidR="004D2AEF" w:rsidRPr="00733D6F" w:rsidRDefault="004D2AEF" w:rsidP="00512CF7">
            <w:pPr>
              <w:spacing w:after="0"/>
              <w:jc w:val="both"/>
              <w:rPr>
                <w:rFonts w:ascii="Times New Roman" w:hAnsi="Times New Roman"/>
                <w:sz w:val="24"/>
                <w:szCs w:val="24"/>
              </w:rPr>
            </w:pPr>
            <w:r w:rsidRPr="00733D6F">
              <w:rPr>
                <w:rFonts w:ascii="Times New Roman" w:hAnsi="Times New Roman"/>
                <w:sz w:val="24"/>
                <w:szCs w:val="24"/>
              </w:rPr>
              <w:t>CO 2</w:t>
            </w:r>
          </w:p>
        </w:tc>
        <w:tc>
          <w:tcPr>
            <w:tcW w:w="7774" w:type="dxa"/>
            <w:shd w:val="clear" w:color="auto" w:fill="auto"/>
          </w:tcPr>
          <w:p w:rsidR="004D2AEF" w:rsidRPr="00733D6F" w:rsidRDefault="004D2AEF" w:rsidP="00512CF7">
            <w:pPr>
              <w:spacing w:after="0"/>
              <w:jc w:val="both"/>
              <w:rPr>
                <w:rFonts w:ascii="Times New Roman" w:hAnsi="Times New Roman"/>
                <w:sz w:val="24"/>
                <w:szCs w:val="24"/>
              </w:rPr>
            </w:pPr>
            <w:r w:rsidRPr="00733D6F">
              <w:rPr>
                <w:rFonts w:ascii="Times New Roman" w:hAnsi="Times New Roman"/>
                <w:sz w:val="24"/>
                <w:szCs w:val="24"/>
              </w:rPr>
              <w:t>Identify suitable sampling, analysis for air pollutants</w:t>
            </w:r>
            <w:r w:rsidRPr="00733D6F">
              <w:rPr>
                <w:rFonts w:ascii="Times New Roman" w:hAnsi="Times New Roman"/>
                <w:bCs/>
                <w:sz w:val="24"/>
                <w:szCs w:val="24"/>
              </w:rPr>
              <w:t>.</w:t>
            </w:r>
          </w:p>
        </w:tc>
      </w:tr>
      <w:tr w:rsidR="004D2AEF" w:rsidRPr="00733D6F" w:rsidTr="00512CF7">
        <w:trPr>
          <w:trHeight w:val="432"/>
        </w:trPr>
        <w:tc>
          <w:tcPr>
            <w:tcW w:w="794" w:type="dxa"/>
            <w:shd w:val="clear" w:color="auto" w:fill="auto"/>
          </w:tcPr>
          <w:p w:rsidR="004D2AEF" w:rsidRPr="00733D6F" w:rsidRDefault="004D2AEF" w:rsidP="00512CF7">
            <w:pPr>
              <w:spacing w:after="0"/>
              <w:jc w:val="both"/>
              <w:rPr>
                <w:rFonts w:ascii="Times New Roman" w:hAnsi="Times New Roman"/>
                <w:sz w:val="24"/>
                <w:szCs w:val="24"/>
              </w:rPr>
            </w:pPr>
            <w:r w:rsidRPr="00733D6F">
              <w:rPr>
                <w:rFonts w:ascii="Times New Roman" w:hAnsi="Times New Roman"/>
                <w:sz w:val="24"/>
                <w:szCs w:val="24"/>
              </w:rPr>
              <w:t>CO 3</w:t>
            </w:r>
          </w:p>
        </w:tc>
        <w:tc>
          <w:tcPr>
            <w:tcW w:w="7774" w:type="dxa"/>
            <w:shd w:val="clear" w:color="auto" w:fill="auto"/>
          </w:tcPr>
          <w:p w:rsidR="004D2AEF" w:rsidRPr="00733D6F" w:rsidRDefault="004D2AEF" w:rsidP="00512CF7">
            <w:pPr>
              <w:spacing w:after="0"/>
              <w:jc w:val="both"/>
              <w:rPr>
                <w:rFonts w:ascii="Times New Roman" w:hAnsi="Times New Roman"/>
                <w:sz w:val="24"/>
                <w:szCs w:val="24"/>
              </w:rPr>
            </w:pPr>
            <w:r>
              <w:rPr>
                <w:rFonts w:ascii="Times New Roman" w:hAnsi="Times New Roman"/>
                <w:sz w:val="24"/>
                <w:szCs w:val="24"/>
              </w:rPr>
              <w:t>Design</w:t>
            </w:r>
            <w:r w:rsidRPr="00733D6F">
              <w:rPr>
                <w:rFonts w:ascii="Times New Roman" w:hAnsi="Times New Roman"/>
                <w:sz w:val="24"/>
                <w:szCs w:val="24"/>
              </w:rPr>
              <w:t xml:space="preserve"> suitable equipment for air pollutants</w:t>
            </w:r>
            <w:r w:rsidRPr="00733D6F">
              <w:rPr>
                <w:rFonts w:ascii="Times New Roman" w:hAnsi="Times New Roman"/>
                <w:color w:val="392B2B"/>
                <w:sz w:val="24"/>
                <w:szCs w:val="24"/>
              </w:rPr>
              <w:t>.</w:t>
            </w:r>
          </w:p>
        </w:tc>
      </w:tr>
      <w:tr w:rsidR="004D2AEF" w:rsidRPr="00733D6F" w:rsidTr="00512CF7">
        <w:trPr>
          <w:trHeight w:val="432"/>
        </w:trPr>
        <w:tc>
          <w:tcPr>
            <w:tcW w:w="794" w:type="dxa"/>
            <w:shd w:val="clear" w:color="auto" w:fill="auto"/>
          </w:tcPr>
          <w:p w:rsidR="004D2AEF" w:rsidRPr="00733D6F" w:rsidRDefault="004D2AEF" w:rsidP="00512CF7">
            <w:pPr>
              <w:spacing w:after="0"/>
              <w:jc w:val="both"/>
              <w:rPr>
                <w:rFonts w:ascii="Times New Roman" w:hAnsi="Times New Roman"/>
                <w:sz w:val="24"/>
                <w:szCs w:val="24"/>
              </w:rPr>
            </w:pPr>
            <w:r w:rsidRPr="00733D6F">
              <w:rPr>
                <w:rFonts w:ascii="Times New Roman" w:hAnsi="Times New Roman"/>
                <w:sz w:val="24"/>
                <w:szCs w:val="24"/>
              </w:rPr>
              <w:t>CO 4</w:t>
            </w:r>
          </w:p>
        </w:tc>
        <w:tc>
          <w:tcPr>
            <w:tcW w:w="7774" w:type="dxa"/>
            <w:shd w:val="clear" w:color="auto" w:fill="auto"/>
          </w:tcPr>
          <w:p w:rsidR="004D2AEF" w:rsidRPr="00733D6F" w:rsidRDefault="004D2AEF" w:rsidP="00512CF7">
            <w:pPr>
              <w:tabs>
                <w:tab w:val="left" w:pos="450"/>
                <w:tab w:val="left" w:pos="2287"/>
                <w:tab w:val="left" w:pos="4410"/>
                <w:tab w:val="left" w:pos="6154"/>
              </w:tabs>
              <w:spacing w:after="0"/>
              <w:jc w:val="both"/>
              <w:rPr>
                <w:rFonts w:ascii="Times New Roman" w:hAnsi="Times New Roman"/>
                <w:sz w:val="24"/>
                <w:szCs w:val="24"/>
              </w:rPr>
            </w:pPr>
            <w:r w:rsidRPr="00733D6F">
              <w:rPr>
                <w:rFonts w:ascii="Times New Roman" w:hAnsi="Times New Roman"/>
                <w:sz w:val="24"/>
                <w:szCs w:val="24"/>
              </w:rPr>
              <w:t xml:space="preserve">Select and use suitable wastewater treatment technique  </w:t>
            </w:r>
          </w:p>
        </w:tc>
      </w:tr>
      <w:tr w:rsidR="004D2AEF" w:rsidRPr="00733D6F" w:rsidTr="00512CF7">
        <w:trPr>
          <w:trHeight w:val="432"/>
        </w:trPr>
        <w:tc>
          <w:tcPr>
            <w:tcW w:w="794" w:type="dxa"/>
            <w:shd w:val="clear" w:color="auto" w:fill="auto"/>
          </w:tcPr>
          <w:p w:rsidR="004D2AEF" w:rsidRPr="00733D6F" w:rsidRDefault="004D2AEF" w:rsidP="00512CF7">
            <w:pPr>
              <w:spacing w:after="0"/>
              <w:jc w:val="both"/>
              <w:rPr>
                <w:rFonts w:ascii="Times New Roman" w:hAnsi="Times New Roman"/>
                <w:sz w:val="24"/>
                <w:szCs w:val="24"/>
              </w:rPr>
            </w:pPr>
            <w:r w:rsidRPr="00733D6F">
              <w:rPr>
                <w:rFonts w:ascii="Times New Roman" w:hAnsi="Times New Roman"/>
                <w:sz w:val="24"/>
                <w:szCs w:val="24"/>
              </w:rPr>
              <w:t>CO 5</w:t>
            </w:r>
          </w:p>
        </w:tc>
        <w:tc>
          <w:tcPr>
            <w:tcW w:w="7774" w:type="dxa"/>
            <w:shd w:val="clear" w:color="auto" w:fill="auto"/>
          </w:tcPr>
          <w:p w:rsidR="004D2AEF" w:rsidRPr="00733D6F" w:rsidRDefault="004D2AEF" w:rsidP="00512CF7">
            <w:pPr>
              <w:spacing w:after="0"/>
              <w:jc w:val="both"/>
              <w:rPr>
                <w:rFonts w:ascii="Times New Roman" w:hAnsi="Times New Roman"/>
                <w:sz w:val="24"/>
                <w:szCs w:val="24"/>
              </w:rPr>
            </w:pPr>
            <w:r>
              <w:rPr>
                <w:rFonts w:ascii="Times New Roman" w:hAnsi="Times New Roman"/>
                <w:bCs/>
                <w:sz w:val="24"/>
                <w:szCs w:val="24"/>
              </w:rPr>
              <w:t xml:space="preserve">Elaborate </w:t>
            </w:r>
            <w:r w:rsidRPr="00733D6F">
              <w:rPr>
                <w:rFonts w:ascii="Times New Roman" w:hAnsi="Times New Roman"/>
                <w:bCs/>
                <w:sz w:val="24"/>
                <w:szCs w:val="24"/>
              </w:rPr>
              <w:t>the most appropriate technique to manage the solid waste.</w:t>
            </w:r>
          </w:p>
        </w:tc>
      </w:tr>
      <w:tr w:rsidR="004D2AEF" w:rsidRPr="00733D6F" w:rsidTr="00512CF7">
        <w:trPr>
          <w:trHeight w:val="413"/>
        </w:trPr>
        <w:tc>
          <w:tcPr>
            <w:tcW w:w="794" w:type="dxa"/>
            <w:shd w:val="clear" w:color="auto" w:fill="auto"/>
          </w:tcPr>
          <w:p w:rsidR="004D2AEF" w:rsidRPr="00733D6F" w:rsidRDefault="004D2AEF" w:rsidP="00512CF7">
            <w:pPr>
              <w:spacing w:after="0"/>
              <w:jc w:val="both"/>
              <w:rPr>
                <w:rFonts w:ascii="Times New Roman" w:hAnsi="Times New Roman"/>
                <w:sz w:val="24"/>
                <w:szCs w:val="24"/>
              </w:rPr>
            </w:pPr>
            <w:r w:rsidRPr="00733D6F">
              <w:rPr>
                <w:rFonts w:ascii="Times New Roman" w:hAnsi="Times New Roman"/>
                <w:sz w:val="24"/>
                <w:szCs w:val="24"/>
              </w:rPr>
              <w:t>CO 6</w:t>
            </w:r>
          </w:p>
        </w:tc>
        <w:tc>
          <w:tcPr>
            <w:tcW w:w="7774" w:type="dxa"/>
            <w:shd w:val="clear" w:color="auto" w:fill="auto"/>
          </w:tcPr>
          <w:p w:rsidR="004D2AEF" w:rsidRPr="00733D6F" w:rsidRDefault="004D2AEF" w:rsidP="00512CF7">
            <w:pPr>
              <w:spacing w:after="0"/>
              <w:ind w:right="-15"/>
              <w:jc w:val="both"/>
              <w:rPr>
                <w:rFonts w:ascii="Times New Roman" w:hAnsi="Times New Roman"/>
                <w:bCs/>
                <w:sz w:val="24"/>
                <w:szCs w:val="24"/>
              </w:rPr>
            </w:pPr>
            <w:r>
              <w:rPr>
                <w:rFonts w:ascii="Times New Roman" w:hAnsi="Times New Roman"/>
                <w:bCs/>
                <w:sz w:val="24"/>
                <w:szCs w:val="24"/>
              </w:rPr>
              <w:t>Discuss</w:t>
            </w:r>
            <w:r w:rsidRPr="00733D6F">
              <w:rPr>
                <w:rFonts w:ascii="Times New Roman" w:hAnsi="Times New Roman"/>
                <w:bCs/>
                <w:sz w:val="24"/>
                <w:szCs w:val="24"/>
              </w:rPr>
              <w:t xml:space="preserve"> strategy of EIA</w:t>
            </w:r>
          </w:p>
        </w:tc>
      </w:tr>
    </w:tbl>
    <w:p w:rsidR="004D2AEF" w:rsidRPr="00733D6F" w:rsidRDefault="004D2AEF" w:rsidP="004D2AEF">
      <w:pPr>
        <w:rPr>
          <w:rFonts w:ascii="Times New Roman" w:hAnsi="Times New Roman"/>
          <w:sz w:val="24"/>
          <w:szCs w:val="24"/>
        </w:rPr>
      </w:pPr>
      <w:r w:rsidRPr="00733D6F">
        <w:rPr>
          <w:rFonts w:ascii="Times New Roman" w:hAnsi="Times New Roman"/>
          <w:b/>
          <w:sz w:val="24"/>
          <w:szCs w:val="24"/>
        </w:rPr>
        <w:t>Assessment Method</w:t>
      </w:r>
    </w:p>
    <w:tbl>
      <w:tblPr>
        <w:tblW w:w="8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4"/>
        <w:gridCol w:w="1950"/>
        <w:gridCol w:w="1518"/>
        <w:gridCol w:w="1821"/>
        <w:gridCol w:w="1160"/>
      </w:tblGrid>
      <w:tr w:rsidR="004D2AEF" w:rsidRPr="00733D6F" w:rsidTr="00512CF7">
        <w:trPr>
          <w:trHeight w:val="1000"/>
        </w:trPr>
        <w:tc>
          <w:tcPr>
            <w:tcW w:w="2214" w:type="dxa"/>
            <w:tcBorders>
              <w:right w:val="single" w:sz="4" w:space="0" w:color="auto"/>
            </w:tcBorders>
          </w:tcPr>
          <w:p w:rsidR="004D2AEF" w:rsidRPr="00733D6F" w:rsidRDefault="004D2AEF" w:rsidP="00512CF7">
            <w:pPr>
              <w:spacing w:after="0"/>
              <w:rPr>
                <w:rFonts w:ascii="Times New Roman" w:hAnsi="Times New Roman"/>
                <w:sz w:val="24"/>
                <w:szCs w:val="24"/>
              </w:rPr>
            </w:pPr>
            <w:r w:rsidRPr="00733D6F">
              <w:rPr>
                <w:rFonts w:ascii="Times New Roman" w:hAnsi="Times New Roman"/>
                <w:sz w:val="24"/>
                <w:szCs w:val="24"/>
              </w:rPr>
              <w:t>Assessment Tool</w:t>
            </w:r>
          </w:p>
        </w:tc>
        <w:tc>
          <w:tcPr>
            <w:tcW w:w="1950" w:type="dxa"/>
            <w:tcBorders>
              <w:left w:val="single" w:sz="4" w:space="0" w:color="auto"/>
            </w:tcBorders>
          </w:tcPr>
          <w:p w:rsidR="004D2AEF" w:rsidRPr="00733D6F" w:rsidRDefault="004D2AEF" w:rsidP="00512CF7">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4D2AEF" w:rsidRPr="00733D6F" w:rsidRDefault="004D2AEF" w:rsidP="00512CF7">
            <w:pPr>
              <w:spacing w:after="0"/>
              <w:jc w:val="center"/>
              <w:rPr>
                <w:rFonts w:ascii="Times New Roman" w:hAnsi="Times New Roman"/>
                <w:sz w:val="24"/>
                <w:szCs w:val="24"/>
              </w:rPr>
            </w:pPr>
            <w:r w:rsidRPr="00733D6F">
              <w:rPr>
                <w:rFonts w:ascii="Times New Roman" w:hAnsi="Times New Roman"/>
                <w:sz w:val="24"/>
                <w:szCs w:val="24"/>
              </w:rPr>
              <w:t>(In semester)</w:t>
            </w:r>
          </w:p>
        </w:tc>
        <w:tc>
          <w:tcPr>
            <w:tcW w:w="1518" w:type="dxa"/>
            <w:tcBorders>
              <w:right w:val="single" w:sz="4" w:space="0" w:color="auto"/>
            </w:tcBorders>
          </w:tcPr>
          <w:p w:rsidR="004D2AEF" w:rsidRPr="00733D6F" w:rsidRDefault="004D2AEF" w:rsidP="00512CF7">
            <w:pPr>
              <w:spacing w:after="0"/>
              <w:jc w:val="center"/>
              <w:rPr>
                <w:rFonts w:ascii="Times New Roman" w:hAnsi="Times New Roman"/>
                <w:sz w:val="24"/>
                <w:szCs w:val="24"/>
              </w:rPr>
            </w:pPr>
            <w:r w:rsidRPr="00733D6F">
              <w:rPr>
                <w:rFonts w:ascii="Times New Roman" w:hAnsi="Times New Roman"/>
                <w:sz w:val="24"/>
                <w:szCs w:val="24"/>
              </w:rPr>
              <w:t>Monthly tests</w:t>
            </w:r>
          </w:p>
          <w:p w:rsidR="004D2AEF" w:rsidRPr="00733D6F" w:rsidRDefault="004D2AEF" w:rsidP="00512CF7">
            <w:pPr>
              <w:spacing w:after="0"/>
              <w:jc w:val="center"/>
              <w:rPr>
                <w:rFonts w:ascii="Times New Roman" w:hAnsi="Times New Roman"/>
                <w:sz w:val="24"/>
                <w:szCs w:val="24"/>
              </w:rPr>
            </w:pPr>
            <w:r w:rsidRPr="00733D6F">
              <w:rPr>
                <w:rFonts w:ascii="Times New Roman" w:hAnsi="Times New Roman"/>
                <w:sz w:val="24"/>
                <w:szCs w:val="24"/>
              </w:rPr>
              <w:t>(In semester)</w:t>
            </w:r>
          </w:p>
        </w:tc>
        <w:tc>
          <w:tcPr>
            <w:tcW w:w="1821" w:type="dxa"/>
            <w:tcBorders>
              <w:left w:val="single" w:sz="4" w:space="0" w:color="auto"/>
            </w:tcBorders>
          </w:tcPr>
          <w:p w:rsidR="004D2AEF" w:rsidRPr="00733D6F" w:rsidRDefault="004D2AEF" w:rsidP="00512CF7">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160" w:type="dxa"/>
            <w:tcBorders>
              <w:left w:val="single" w:sz="4" w:space="0" w:color="auto"/>
            </w:tcBorders>
          </w:tcPr>
          <w:p w:rsidR="004D2AEF" w:rsidRPr="00733D6F" w:rsidRDefault="004D2AEF" w:rsidP="00512CF7">
            <w:pPr>
              <w:spacing w:after="0"/>
              <w:jc w:val="center"/>
              <w:rPr>
                <w:rFonts w:ascii="Times New Roman" w:hAnsi="Times New Roman"/>
                <w:sz w:val="24"/>
                <w:szCs w:val="24"/>
              </w:rPr>
            </w:pPr>
            <w:r w:rsidRPr="00733D6F">
              <w:rPr>
                <w:rFonts w:ascii="Times New Roman" w:hAnsi="Times New Roman"/>
                <w:sz w:val="24"/>
                <w:szCs w:val="24"/>
              </w:rPr>
              <w:t>Total</w:t>
            </w:r>
          </w:p>
        </w:tc>
      </w:tr>
      <w:tr w:rsidR="004D2AEF" w:rsidRPr="00733D6F" w:rsidTr="00512CF7">
        <w:trPr>
          <w:trHeight w:val="349"/>
        </w:trPr>
        <w:tc>
          <w:tcPr>
            <w:tcW w:w="2214" w:type="dxa"/>
            <w:tcBorders>
              <w:right w:val="single" w:sz="4" w:space="0" w:color="auto"/>
            </w:tcBorders>
          </w:tcPr>
          <w:p w:rsidR="004D2AEF" w:rsidRPr="00733D6F" w:rsidRDefault="004D2AEF" w:rsidP="00512CF7">
            <w:pPr>
              <w:spacing w:after="0"/>
              <w:rPr>
                <w:rFonts w:ascii="Times New Roman" w:hAnsi="Times New Roman"/>
                <w:sz w:val="24"/>
                <w:szCs w:val="24"/>
              </w:rPr>
            </w:pPr>
            <w:proofErr w:type="spellStart"/>
            <w:r w:rsidRPr="00733D6F">
              <w:rPr>
                <w:rFonts w:ascii="Times New Roman" w:hAnsi="Times New Roman"/>
                <w:sz w:val="24"/>
                <w:szCs w:val="24"/>
              </w:rPr>
              <w:t>Weightage</w:t>
            </w:r>
            <w:proofErr w:type="spellEnd"/>
            <w:r w:rsidRPr="00733D6F">
              <w:rPr>
                <w:rFonts w:ascii="Times New Roman" w:hAnsi="Times New Roman"/>
                <w:sz w:val="24"/>
                <w:szCs w:val="24"/>
              </w:rPr>
              <w:t xml:space="preserve"> (%)</w:t>
            </w:r>
          </w:p>
        </w:tc>
        <w:tc>
          <w:tcPr>
            <w:tcW w:w="1950" w:type="dxa"/>
            <w:tcBorders>
              <w:left w:val="single" w:sz="4" w:space="0" w:color="auto"/>
            </w:tcBorders>
          </w:tcPr>
          <w:p w:rsidR="004D2AEF" w:rsidRPr="00733D6F" w:rsidRDefault="004D2AEF" w:rsidP="00512CF7">
            <w:pPr>
              <w:spacing w:after="0"/>
              <w:jc w:val="center"/>
              <w:rPr>
                <w:rFonts w:ascii="Times New Roman" w:hAnsi="Times New Roman"/>
                <w:sz w:val="24"/>
                <w:szCs w:val="24"/>
              </w:rPr>
            </w:pPr>
            <w:r w:rsidRPr="00733D6F">
              <w:rPr>
                <w:rFonts w:ascii="Times New Roman" w:hAnsi="Times New Roman"/>
                <w:sz w:val="24"/>
                <w:szCs w:val="24"/>
              </w:rPr>
              <w:t>10%</w:t>
            </w:r>
          </w:p>
        </w:tc>
        <w:tc>
          <w:tcPr>
            <w:tcW w:w="1518" w:type="dxa"/>
            <w:tcBorders>
              <w:right w:val="single" w:sz="4" w:space="0" w:color="auto"/>
            </w:tcBorders>
          </w:tcPr>
          <w:p w:rsidR="004D2AEF" w:rsidRPr="00733D6F" w:rsidRDefault="004D2AEF" w:rsidP="00512CF7">
            <w:pPr>
              <w:spacing w:after="0"/>
              <w:jc w:val="center"/>
              <w:rPr>
                <w:rFonts w:ascii="Times New Roman" w:hAnsi="Times New Roman"/>
                <w:sz w:val="24"/>
                <w:szCs w:val="24"/>
              </w:rPr>
            </w:pPr>
            <w:r w:rsidRPr="00733D6F">
              <w:rPr>
                <w:rFonts w:ascii="Times New Roman" w:hAnsi="Times New Roman"/>
                <w:sz w:val="24"/>
                <w:szCs w:val="24"/>
              </w:rPr>
              <w:t>30%</w:t>
            </w:r>
          </w:p>
        </w:tc>
        <w:tc>
          <w:tcPr>
            <w:tcW w:w="1821" w:type="dxa"/>
            <w:tcBorders>
              <w:left w:val="single" w:sz="4" w:space="0" w:color="auto"/>
            </w:tcBorders>
          </w:tcPr>
          <w:p w:rsidR="004D2AEF" w:rsidRPr="00733D6F" w:rsidRDefault="004D2AEF" w:rsidP="00512CF7">
            <w:pPr>
              <w:spacing w:after="0"/>
              <w:jc w:val="center"/>
              <w:rPr>
                <w:rFonts w:ascii="Times New Roman" w:hAnsi="Times New Roman"/>
                <w:sz w:val="24"/>
                <w:szCs w:val="24"/>
              </w:rPr>
            </w:pPr>
            <w:r w:rsidRPr="00733D6F">
              <w:rPr>
                <w:rFonts w:ascii="Times New Roman" w:hAnsi="Times New Roman"/>
                <w:sz w:val="24"/>
                <w:szCs w:val="24"/>
              </w:rPr>
              <w:t>60%</w:t>
            </w:r>
          </w:p>
        </w:tc>
        <w:tc>
          <w:tcPr>
            <w:tcW w:w="1160" w:type="dxa"/>
            <w:tcBorders>
              <w:left w:val="single" w:sz="4" w:space="0" w:color="auto"/>
            </w:tcBorders>
          </w:tcPr>
          <w:p w:rsidR="004D2AEF" w:rsidRPr="00733D6F" w:rsidRDefault="004D2AEF" w:rsidP="00512CF7">
            <w:pPr>
              <w:spacing w:after="0"/>
              <w:jc w:val="center"/>
              <w:rPr>
                <w:rFonts w:ascii="Times New Roman" w:hAnsi="Times New Roman"/>
                <w:sz w:val="24"/>
                <w:szCs w:val="24"/>
              </w:rPr>
            </w:pPr>
            <w:r w:rsidRPr="00733D6F">
              <w:rPr>
                <w:rFonts w:ascii="Times New Roman" w:hAnsi="Times New Roman"/>
                <w:sz w:val="24"/>
                <w:szCs w:val="24"/>
              </w:rPr>
              <w:t>100%</w:t>
            </w:r>
          </w:p>
        </w:tc>
      </w:tr>
    </w:tbl>
    <w:p w:rsidR="004D2AEF" w:rsidRDefault="004D2AEF" w:rsidP="004D2AEF"/>
    <w:p w:rsidR="004D2AEF" w:rsidRDefault="004D2AEF">
      <w:r>
        <w:br w:type="page"/>
      </w:r>
    </w:p>
    <w:p w:rsidR="004D2AEF" w:rsidRPr="00733D6F" w:rsidRDefault="004D2AEF" w:rsidP="004D2AEF">
      <w:pPr>
        <w:spacing w:after="0"/>
        <w:jc w:val="both"/>
        <w:rPr>
          <w:rFonts w:ascii="Times New Roman" w:hAnsi="Times New Roman"/>
          <w:b/>
          <w:sz w:val="24"/>
          <w:szCs w:val="24"/>
        </w:rPr>
      </w:pPr>
      <w:r w:rsidRPr="00733D6F">
        <w:rPr>
          <w:rFonts w:ascii="Times New Roman" w:hAnsi="Times New Roman"/>
          <w:b/>
          <w:sz w:val="24"/>
          <w:szCs w:val="24"/>
        </w:rPr>
        <w:lastRenderedPageBreak/>
        <w:t>***********************************************************************</w:t>
      </w:r>
    </w:p>
    <w:tbl>
      <w:tblPr>
        <w:tblW w:w="8621" w:type="dxa"/>
        <w:jc w:val="center"/>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11"/>
        <w:gridCol w:w="2430"/>
        <w:gridCol w:w="2250"/>
        <w:gridCol w:w="990"/>
        <w:gridCol w:w="1340"/>
      </w:tblGrid>
      <w:tr w:rsidR="004D2AEF" w:rsidRPr="00733D6F" w:rsidTr="00512CF7">
        <w:trPr>
          <w:jc w:val="center"/>
        </w:trPr>
        <w:tc>
          <w:tcPr>
            <w:tcW w:w="1611" w:type="dxa"/>
            <w:shd w:val="clear" w:color="auto" w:fill="auto"/>
          </w:tcPr>
          <w:p w:rsidR="004D2AEF" w:rsidRPr="001C4DD0" w:rsidRDefault="004D2AEF" w:rsidP="00512CF7">
            <w:pPr>
              <w:jc w:val="center"/>
              <w:rPr>
                <w:rFonts w:ascii="Times New Roman" w:hAnsi="Times New Roman"/>
                <w:b/>
                <w:sz w:val="24"/>
                <w:szCs w:val="24"/>
              </w:rPr>
            </w:pPr>
            <w:r w:rsidRPr="001C4DD0">
              <w:rPr>
                <w:rFonts w:ascii="Times New Roman" w:hAnsi="Times New Roman"/>
                <w:b/>
                <w:sz w:val="24"/>
                <w:szCs w:val="24"/>
              </w:rPr>
              <w:t>Course code</w:t>
            </w:r>
          </w:p>
        </w:tc>
        <w:tc>
          <w:tcPr>
            <w:tcW w:w="2430" w:type="dxa"/>
            <w:shd w:val="clear" w:color="auto" w:fill="auto"/>
          </w:tcPr>
          <w:p w:rsidR="004D2AEF" w:rsidRPr="001C4DD0" w:rsidRDefault="004D2AEF" w:rsidP="00512CF7">
            <w:pPr>
              <w:jc w:val="center"/>
              <w:rPr>
                <w:rFonts w:ascii="Times New Roman" w:hAnsi="Times New Roman"/>
                <w:b/>
                <w:sz w:val="24"/>
                <w:szCs w:val="24"/>
              </w:rPr>
            </w:pPr>
            <w:r w:rsidRPr="001C4DD0">
              <w:rPr>
                <w:rFonts w:ascii="Times New Roman" w:hAnsi="Times New Roman"/>
                <w:b/>
                <w:sz w:val="24"/>
                <w:szCs w:val="24"/>
              </w:rPr>
              <w:t>Course name</w:t>
            </w:r>
          </w:p>
        </w:tc>
        <w:tc>
          <w:tcPr>
            <w:tcW w:w="2250" w:type="dxa"/>
            <w:shd w:val="clear" w:color="auto" w:fill="auto"/>
          </w:tcPr>
          <w:p w:rsidR="004D2AEF" w:rsidRPr="001C4DD0" w:rsidRDefault="004D2AEF" w:rsidP="00512CF7">
            <w:pPr>
              <w:jc w:val="center"/>
              <w:rPr>
                <w:rFonts w:ascii="Times New Roman" w:hAnsi="Times New Roman"/>
                <w:b/>
                <w:sz w:val="24"/>
                <w:szCs w:val="24"/>
              </w:rPr>
            </w:pPr>
            <w:r w:rsidRPr="001C4DD0">
              <w:rPr>
                <w:rFonts w:ascii="Times New Roman" w:hAnsi="Times New Roman"/>
                <w:b/>
                <w:sz w:val="24"/>
                <w:szCs w:val="24"/>
              </w:rPr>
              <w:t>Course Category</w:t>
            </w:r>
          </w:p>
        </w:tc>
        <w:tc>
          <w:tcPr>
            <w:tcW w:w="990" w:type="dxa"/>
            <w:shd w:val="clear" w:color="auto" w:fill="auto"/>
          </w:tcPr>
          <w:p w:rsidR="004D2AEF" w:rsidRPr="001C4DD0" w:rsidRDefault="004D2AEF" w:rsidP="00512CF7">
            <w:pPr>
              <w:jc w:val="center"/>
              <w:rPr>
                <w:rFonts w:ascii="Times New Roman" w:hAnsi="Times New Roman"/>
                <w:b/>
                <w:sz w:val="24"/>
                <w:szCs w:val="24"/>
              </w:rPr>
            </w:pPr>
            <w:r w:rsidRPr="001C4DD0">
              <w:rPr>
                <w:rFonts w:ascii="Times New Roman" w:hAnsi="Times New Roman"/>
                <w:b/>
                <w:sz w:val="24"/>
                <w:szCs w:val="24"/>
              </w:rPr>
              <w:t>L-T-P</w:t>
            </w:r>
          </w:p>
        </w:tc>
        <w:tc>
          <w:tcPr>
            <w:tcW w:w="1340" w:type="dxa"/>
            <w:shd w:val="clear" w:color="auto" w:fill="auto"/>
          </w:tcPr>
          <w:p w:rsidR="004D2AEF" w:rsidRPr="001C4DD0" w:rsidRDefault="004D2AEF" w:rsidP="00512CF7">
            <w:pPr>
              <w:jc w:val="center"/>
              <w:rPr>
                <w:rFonts w:ascii="Times New Roman" w:hAnsi="Times New Roman"/>
                <w:b/>
                <w:sz w:val="24"/>
                <w:szCs w:val="24"/>
              </w:rPr>
            </w:pPr>
            <w:r w:rsidRPr="001C4DD0">
              <w:rPr>
                <w:rFonts w:ascii="Times New Roman" w:hAnsi="Times New Roman"/>
                <w:b/>
                <w:sz w:val="24"/>
                <w:szCs w:val="24"/>
              </w:rPr>
              <w:t>Credits</w:t>
            </w:r>
          </w:p>
        </w:tc>
      </w:tr>
      <w:tr w:rsidR="004D2AEF" w:rsidRPr="00733D6F" w:rsidTr="00512CF7">
        <w:trPr>
          <w:jc w:val="center"/>
        </w:trPr>
        <w:tc>
          <w:tcPr>
            <w:tcW w:w="1611" w:type="dxa"/>
            <w:shd w:val="clear" w:color="auto" w:fill="auto"/>
            <w:vAlign w:val="center"/>
          </w:tcPr>
          <w:p w:rsidR="004D2AEF" w:rsidRPr="00733D6F" w:rsidRDefault="004D2AEF" w:rsidP="00512CF7">
            <w:pPr>
              <w:jc w:val="center"/>
              <w:rPr>
                <w:rFonts w:ascii="Times New Roman" w:hAnsi="Times New Roman"/>
                <w:sz w:val="24"/>
                <w:szCs w:val="24"/>
              </w:rPr>
            </w:pPr>
            <w:r>
              <w:rPr>
                <w:rFonts w:ascii="Times New Roman" w:hAnsi="Times New Roman"/>
                <w:sz w:val="24"/>
                <w:szCs w:val="24"/>
              </w:rPr>
              <w:t>20CHXXXX</w:t>
            </w:r>
          </w:p>
        </w:tc>
        <w:tc>
          <w:tcPr>
            <w:tcW w:w="2430" w:type="dxa"/>
            <w:shd w:val="clear" w:color="auto" w:fill="auto"/>
            <w:vAlign w:val="center"/>
          </w:tcPr>
          <w:p w:rsidR="004D2AEF" w:rsidRPr="00733D6F" w:rsidRDefault="004D2AEF" w:rsidP="00512CF7">
            <w:pPr>
              <w:jc w:val="center"/>
              <w:rPr>
                <w:rFonts w:ascii="Times New Roman" w:hAnsi="Times New Roman"/>
                <w:sz w:val="24"/>
                <w:szCs w:val="24"/>
              </w:rPr>
            </w:pPr>
            <w:r>
              <w:rPr>
                <w:rFonts w:ascii="Times New Roman" w:hAnsi="Times New Roman"/>
                <w:sz w:val="24"/>
                <w:szCs w:val="24"/>
              </w:rPr>
              <w:t xml:space="preserve">Solid </w:t>
            </w:r>
            <w:r w:rsidRPr="00733D6F">
              <w:rPr>
                <w:rFonts w:ascii="Times New Roman" w:hAnsi="Times New Roman"/>
                <w:sz w:val="24"/>
                <w:szCs w:val="24"/>
              </w:rPr>
              <w:t>Waste to Energy Conversion</w:t>
            </w:r>
          </w:p>
        </w:tc>
        <w:tc>
          <w:tcPr>
            <w:tcW w:w="2250" w:type="dxa"/>
            <w:shd w:val="clear" w:color="auto" w:fill="auto"/>
            <w:vAlign w:val="center"/>
          </w:tcPr>
          <w:p w:rsidR="004D2AEF" w:rsidRPr="00733D6F" w:rsidRDefault="004D2AEF" w:rsidP="00512CF7">
            <w:pPr>
              <w:jc w:val="center"/>
              <w:rPr>
                <w:rFonts w:ascii="Times New Roman" w:hAnsi="Times New Roman"/>
                <w:sz w:val="24"/>
                <w:szCs w:val="24"/>
              </w:rPr>
            </w:pPr>
            <w:r>
              <w:rPr>
                <w:rFonts w:ascii="Times New Roman" w:hAnsi="Times New Roman"/>
                <w:sz w:val="24"/>
                <w:szCs w:val="24"/>
              </w:rPr>
              <w:t>PEC</w:t>
            </w:r>
          </w:p>
        </w:tc>
        <w:tc>
          <w:tcPr>
            <w:tcW w:w="990" w:type="dxa"/>
            <w:shd w:val="clear" w:color="auto" w:fill="auto"/>
            <w:vAlign w:val="center"/>
          </w:tcPr>
          <w:p w:rsidR="004D2AEF" w:rsidRPr="00733D6F" w:rsidRDefault="004D2AEF" w:rsidP="00512CF7">
            <w:pPr>
              <w:jc w:val="center"/>
              <w:rPr>
                <w:rFonts w:ascii="Times New Roman" w:hAnsi="Times New Roman"/>
                <w:sz w:val="24"/>
                <w:szCs w:val="24"/>
              </w:rPr>
            </w:pPr>
            <w:r w:rsidRPr="00733D6F">
              <w:rPr>
                <w:rFonts w:ascii="Times New Roman" w:hAnsi="Times New Roman"/>
                <w:sz w:val="24"/>
                <w:szCs w:val="24"/>
              </w:rPr>
              <w:t>3-0-0</w:t>
            </w:r>
          </w:p>
        </w:tc>
        <w:tc>
          <w:tcPr>
            <w:tcW w:w="1340" w:type="dxa"/>
            <w:shd w:val="clear" w:color="auto" w:fill="auto"/>
            <w:vAlign w:val="center"/>
          </w:tcPr>
          <w:p w:rsidR="004D2AEF" w:rsidRPr="00733D6F" w:rsidRDefault="004D2AEF" w:rsidP="00512CF7">
            <w:pPr>
              <w:jc w:val="center"/>
              <w:rPr>
                <w:rFonts w:ascii="Times New Roman" w:hAnsi="Times New Roman"/>
                <w:sz w:val="24"/>
                <w:szCs w:val="24"/>
              </w:rPr>
            </w:pPr>
            <w:r w:rsidRPr="00733D6F">
              <w:rPr>
                <w:rFonts w:ascii="Times New Roman" w:hAnsi="Times New Roman"/>
                <w:sz w:val="24"/>
                <w:szCs w:val="24"/>
              </w:rPr>
              <w:t>3</w:t>
            </w:r>
          </w:p>
        </w:tc>
      </w:tr>
    </w:tbl>
    <w:p w:rsidR="004D2AEF" w:rsidRPr="00733D6F" w:rsidRDefault="004D2AEF" w:rsidP="004D2AEF">
      <w:pPr>
        <w:spacing w:after="0"/>
        <w:jc w:val="both"/>
        <w:rPr>
          <w:rFonts w:ascii="Times New Roman" w:hAnsi="Times New Roman"/>
          <w:sz w:val="24"/>
          <w:szCs w:val="24"/>
        </w:rPr>
      </w:pPr>
    </w:p>
    <w:p w:rsidR="004D2AEF" w:rsidRPr="00733D6F" w:rsidRDefault="004D2AEF" w:rsidP="004D2AEF">
      <w:pPr>
        <w:spacing w:after="0"/>
        <w:jc w:val="both"/>
        <w:rPr>
          <w:rFonts w:ascii="Times New Roman" w:hAnsi="Times New Roman"/>
          <w:b/>
          <w:sz w:val="24"/>
          <w:szCs w:val="24"/>
        </w:rPr>
      </w:pPr>
      <w:r w:rsidRPr="00733D6F">
        <w:rPr>
          <w:rFonts w:ascii="Times New Roman" w:hAnsi="Times New Roman"/>
          <w:b/>
          <w:sz w:val="24"/>
          <w:szCs w:val="24"/>
        </w:rPr>
        <w:t>Course Learning Objectives:</w:t>
      </w:r>
    </w:p>
    <w:p w:rsidR="004D2AEF" w:rsidRPr="00733D6F" w:rsidRDefault="004D2AEF" w:rsidP="004D2AEF">
      <w:pPr>
        <w:spacing w:after="0"/>
        <w:jc w:val="both"/>
        <w:rPr>
          <w:rFonts w:ascii="Times New Roman" w:hAnsi="Times New Roman"/>
          <w:sz w:val="24"/>
          <w:szCs w:val="24"/>
        </w:rPr>
      </w:pPr>
      <w:r w:rsidRPr="00733D6F">
        <w:rPr>
          <w:rFonts w:ascii="Times New Roman" w:hAnsi="Times New Roman"/>
          <w:sz w:val="24"/>
          <w:szCs w:val="24"/>
        </w:rPr>
        <w:t>The course content enables the students to:</w:t>
      </w:r>
    </w:p>
    <w:p w:rsidR="004D2AEF" w:rsidRPr="00733D6F" w:rsidRDefault="004D2AEF" w:rsidP="004D2AEF">
      <w:pPr>
        <w:pStyle w:val="ListParagraph"/>
        <w:numPr>
          <w:ilvl w:val="0"/>
          <w:numId w:val="23"/>
        </w:numPr>
        <w:spacing w:after="0"/>
        <w:jc w:val="both"/>
        <w:rPr>
          <w:rFonts w:ascii="Times New Roman" w:hAnsi="Times New Roman"/>
          <w:sz w:val="24"/>
          <w:szCs w:val="24"/>
        </w:rPr>
      </w:pPr>
      <w:r w:rsidRPr="00733D6F">
        <w:rPr>
          <w:rFonts w:ascii="Times New Roman" w:hAnsi="Times New Roman"/>
          <w:sz w:val="24"/>
          <w:szCs w:val="24"/>
        </w:rPr>
        <w:t xml:space="preserve"> Learn the characterization of wastes </w:t>
      </w:r>
    </w:p>
    <w:p w:rsidR="004D2AEF" w:rsidRPr="00733D6F" w:rsidRDefault="004D2AEF" w:rsidP="004D2AEF">
      <w:pPr>
        <w:pStyle w:val="ListParagraph"/>
        <w:numPr>
          <w:ilvl w:val="0"/>
          <w:numId w:val="23"/>
        </w:numPr>
        <w:spacing w:after="0"/>
        <w:jc w:val="both"/>
        <w:rPr>
          <w:rFonts w:ascii="Times New Roman" w:hAnsi="Times New Roman"/>
          <w:sz w:val="24"/>
          <w:szCs w:val="24"/>
        </w:rPr>
      </w:pPr>
      <w:r w:rsidRPr="00733D6F">
        <w:rPr>
          <w:rFonts w:ascii="Times New Roman" w:hAnsi="Times New Roman"/>
          <w:sz w:val="24"/>
          <w:szCs w:val="24"/>
        </w:rPr>
        <w:t>Learn the concepts of production of energy from different types of wastes through thermal, biological and chemical routes</w:t>
      </w:r>
    </w:p>
    <w:p w:rsidR="004D2AEF" w:rsidRPr="00733D6F" w:rsidRDefault="004D2AEF" w:rsidP="004D2AEF">
      <w:pPr>
        <w:pStyle w:val="ListParagraph"/>
        <w:numPr>
          <w:ilvl w:val="0"/>
          <w:numId w:val="23"/>
        </w:numPr>
        <w:spacing w:after="0"/>
        <w:jc w:val="both"/>
        <w:rPr>
          <w:rFonts w:ascii="Times New Roman" w:hAnsi="Times New Roman"/>
          <w:sz w:val="24"/>
          <w:szCs w:val="24"/>
        </w:rPr>
      </w:pPr>
      <w:r w:rsidRPr="00733D6F">
        <w:rPr>
          <w:rFonts w:ascii="Times New Roman" w:hAnsi="Times New Roman"/>
          <w:sz w:val="24"/>
          <w:szCs w:val="24"/>
        </w:rPr>
        <w:t xml:space="preserve"> Know the concepts the </w:t>
      </w:r>
      <w:proofErr w:type="spellStart"/>
      <w:r w:rsidRPr="00733D6F">
        <w:rPr>
          <w:rFonts w:ascii="Times New Roman" w:hAnsi="Times New Roman"/>
          <w:sz w:val="24"/>
          <w:szCs w:val="24"/>
        </w:rPr>
        <w:t>pyrolysis</w:t>
      </w:r>
      <w:proofErr w:type="spellEnd"/>
      <w:r w:rsidRPr="00733D6F">
        <w:rPr>
          <w:rFonts w:ascii="Times New Roman" w:hAnsi="Times New Roman"/>
          <w:sz w:val="24"/>
          <w:szCs w:val="24"/>
        </w:rPr>
        <w:t xml:space="preserve">, gasification and </w:t>
      </w:r>
      <w:proofErr w:type="spellStart"/>
      <w:r w:rsidRPr="00733D6F">
        <w:rPr>
          <w:rFonts w:ascii="Times New Roman" w:hAnsi="Times New Roman"/>
          <w:sz w:val="24"/>
          <w:szCs w:val="24"/>
        </w:rPr>
        <w:t>syngas</w:t>
      </w:r>
      <w:proofErr w:type="spellEnd"/>
      <w:r w:rsidRPr="00733D6F">
        <w:rPr>
          <w:rFonts w:ascii="Times New Roman" w:hAnsi="Times New Roman"/>
          <w:sz w:val="24"/>
          <w:szCs w:val="24"/>
        </w:rPr>
        <w:t xml:space="preserve"> utilization</w:t>
      </w:r>
    </w:p>
    <w:p w:rsidR="004D2AEF" w:rsidRPr="00733D6F" w:rsidRDefault="004D2AEF" w:rsidP="004D2AEF">
      <w:pPr>
        <w:pStyle w:val="ListParagraph"/>
        <w:numPr>
          <w:ilvl w:val="0"/>
          <w:numId w:val="23"/>
        </w:numPr>
        <w:spacing w:after="0"/>
        <w:jc w:val="both"/>
        <w:rPr>
          <w:rFonts w:ascii="Times New Roman" w:hAnsi="Times New Roman"/>
          <w:sz w:val="24"/>
          <w:szCs w:val="24"/>
        </w:rPr>
      </w:pPr>
      <w:r w:rsidRPr="00733D6F">
        <w:rPr>
          <w:rFonts w:ascii="Times New Roman" w:hAnsi="Times New Roman"/>
          <w:sz w:val="24"/>
          <w:szCs w:val="24"/>
        </w:rPr>
        <w:t xml:space="preserve"> Learn how to improve the efficiency of power plant and energy production from waste.</w:t>
      </w:r>
    </w:p>
    <w:p w:rsidR="004D2AEF" w:rsidRPr="00733D6F" w:rsidRDefault="004D2AEF" w:rsidP="004D2AEF">
      <w:pPr>
        <w:pStyle w:val="ListParagraph"/>
        <w:numPr>
          <w:ilvl w:val="0"/>
          <w:numId w:val="23"/>
        </w:numPr>
        <w:spacing w:after="0"/>
        <w:jc w:val="both"/>
        <w:rPr>
          <w:rFonts w:ascii="Times New Roman" w:hAnsi="Times New Roman"/>
          <w:sz w:val="24"/>
          <w:szCs w:val="24"/>
        </w:rPr>
      </w:pPr>
      <w:r w:rsidRPr="00733D6F">
        <w:rPr>
          <w:rFonts w:ascii="Times New Roman" w:hAnsi="Times New Roman"/>
          <w:sz w:val="24"/>
          <w:szCs w:val="24"/>
        </w:rPr>
        <w:t xml:space="preserve">  Learn the concepts of anaerobic digestion and fermentation and microbial fuel cells.</w:t>
      </w:r>
    </w:p>
    <w:p w:rsidR="004D2AEF" w:rsidRPr="00733D6F" w:rsidRDefault="004D2AEF" w:rsidP="004D2AEF">
      <w:pPr>
        <w:pStyle w:val="ListParagraph"/>
        <w:numPr>
          <w:ilvl w:val="0"/>
          <w:numId w:val="23"/>
        </w:numPr>
        <w:spacing w:after="0"/>
        <w:jc w:val="both"/>
        <w:rPr>
          <w:rFonts w:ascii="Times New Roman" w:hAnsi="Times New Roman"/>
          <w:sz w:val="24"/>
          <w:szCs w:val="24"/>
        </w:rPr>
      </w:pPr>
      <w:r w:rsidRPr="00733D6F">
        <w:rPr>
          <w:rFonts w:ascii="Times New Roman" w:hAnsi="Times New Roman"/>
          <w:sz w:val="24"/>
          <w:szCs w:val="24"/>
        </w:rPr>
        <w:t xml:space="preserve"> Keep their knowledge upgraded with the current thoughts and newer technology options along with their advances in the field of the utilization of different types of wastes for energy production. </w:t>
      </w:r>
    </w:p>
    <w:p w:rsidR="004D2AEF" w:rsidRPr="00733D6F" w:rsidRDefault="004D2AEF" w:rsidP="004D2AEF">
      <w:pPr>
        <w:spacing w:after="0"/>
        <w:jc w:val="both"/>
        <w:rPr>
          <w:rFonts w:ascii="Times New Roman" w:hAnsi="Times New Roman"/>
          <w:b/>
          <w:sz w:val="24"/>
          <w:szCs w:val="24"/>
        </w:rPr>
      </w:pPr>
      <w:r w:rsidRPr="00733D6F">
        <w:rPr>
          <w:rFonts w:ascii="Times New Roman" w:hAnsi="Times New Roman"/>
          <w:b/>
          <w:sz w:val="24"/>
          <w:szCs w:val="24"/>
        </w:rPr>
        <w:t>Course Content:</w:t>
      </w:r>
    </w:p>
    <w:p w:rsidR="004D2AEF" w:rsidRPr="00733D6F" w:rsidRDefault="004D2AEF" w:rsidP="004D2AEF">
      <w:pPr>
        <w:spacing w:after="0"/>
        <w:rPr>
          <w:rFonts w:ascii="Times New Roman" w:hAnsi="Times New Roman"/>
          <w:b/>
          <w:sz w:val="24"/>
          <w:szCs w:val="24"/>
        </w:rPr>
      </w:pPr>
      <w:r w:rsidRPr="00733D6F">
        <w:rPr>
          <w:rFonts w:ascii="Times New Roman" w:hAnsi="Times New Roman"/>
          <w:b/>
          <w:sz w:val="24"/>
          <w:szCs w:val="24"/>
        </w:rPr>
        <w:t>Unit I                                                                                                      (6 Contact hours)</w:t>
      </w:r>
    </w:p>
    <w:p w:rsidR="004D2AEF" w:rsidRPr="00733D6F" w:rsidRDefault="004D2AEF" w:rsidP="004D2AEF">
      <w:pPr>
        <w:spacing w:after="0"/>
        <w:rPr>
          <w:rFonts w:ascii="Times New Roman" w:hAnsi="Times New Roman"/>
          <w:b/>
          <w:sz w:val="24"/>
          <w:szCs w:val="24"/>
        </w:rPr>
      </w:pPr>
      <w:r w:rsidRPr="00733D6F">
        <w:rPr>
          <w:rFonts w:ascii="Times New Roman" w:hAnsi="Times New Roman"/>
          <w:sz w:val="24"/>
          <w:szCs w:val="24"/>
          <w:shd w:val="clear" w:color="auto" w:fill="FFFFFF"/>
        </w:rPr>
        <w:t>Introduction, characterization of wastes</w:t>
      </w:r>
    </w:p>
    <w:p w:rsidR="004D2AEF" w:rsidRDefault="004D2AEF" w:rsidP="004D2AEF">
      <w:pPr>
        <w:spacing w:after="0"/>
        <w:rPr>
          <w:rFonts w:ascii="Times New Roman" w:hAnsi="Times New Roman"/>
          <w:b/>
          <w:sz w:val="24"/>
          <w:szCs w:val="24"/>
        </w:rPr>
      </w:pPr>
    </w:p>
    <w:p w:rsidR="004D2AEF" w:rsidRPr="00733D6F" w:rsidRDefault="004D2AEF" w:rsidP="004D2AEF">
      <w:pPr>
        <w:spacing w:after="0"/>
        <w:rPr>
          <w:rFonts w:ascii="Times New Roman" w:hAnsi="Times New Roman"/>
          <w:b/>
          <w:sz w:val="24"/>
          <w:szCs w:val="24"/>
        </w:rPr>
      </w:pPr>
      <w:r w:rsidRPr="00733D6F">
        <w:rPr>
          <w:rFonts w:ascii="Times New Roman" w:hAnsi="Times New Roman"/>
          <w:b/>
          <w:sz w:val="24"/>
          <w:szCs w:val="24"/>
        </w:rPr>
        <w:t>Unit 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(6 Contact hours)</w:t>
      </w:r>
    </w:p>
    <w:p w:rsidR="004D2AEF" w:rsidRPr="00733D6F" w:rsidRDefault="004D2AEF" w:rsidP="004D2AEF">
      <w:pPr>
        <w:spacing w:after="0"/>
        <w:rPr>
          <w:rFonts w:ascii="Times New Roman" w:hAnsi="Times New Roman"/>
          <w:sz w:val="24"/>
          <w:szCs w:val="24"/>
          <w:shd w:val="clear" w:color="auto" w:fill="FFFFFF"/>
        </w:rPr>
      </w:pPr>
      <w:r w:rsidRPr="00733D6F">
        <w:rPr>
          <w:rFonts w:ascii="Times New Roman" w:hAnsi="Times New Roman"/>
          <w:sz w:val="24"/>
          <w:szCs w:val="24"/>
          <w:shd w:val="clear" w:color="auto" w:fill="FFFFFF"/>
        </w:rPr>
        <w:t>Energy production form wastes through incineration, energy production through gasification of wastes.</w:t>
      </w:r>
    </w:p>
    <w:p w:rsidR="004D2AEF" w:rsidRPr="00733D6F" w:rsidRDefault="004D2AEF" w:rsidP="004D2AEF">
      <w:pPr>
        <w:spacing w:after="0"/>
        <w:rPr>
          <w:rFonts w:ascii="Times New Roman" w:hAnsi="Times New Roman"/>
          <w:b/>
          <w:sz w:val="24"/>
          <w:szCs w:val="24"/>
        </w:rPr>
      </w:pPr>
    </w:p>
    <w:p w:rsidR="004D2AEF" w:rsidRPr="00733D6F" w:rsidRDefault="004D2AEF" w:rsidP="004D2AEF">
      <w:pPr>
        <w:spacing w:after="0"/>
        <w:rPr>
          <w:rFonts w:ascii="Times New Roman" w:hAnsi="Times New Roman"/>
          <w:b/>
          <w:sz w:val="24"/>
          <w:szCs w:val="24"/>
        </w:rPr>
      </w:pPr>
      <w:r w:rsidRPr="00733D6F">
        <w:rPr>
          <w:rFonts w:ascii="Times New Roman" w:hAnsi="Times New Roman"/>
          <w:b/>
          <w:sz w:val="24"/>
          <w:szCs w:val="24"/>
        </w:rPr>
        <w:t>Unit III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p>
    <w:p w:rsidR="004D2AEF" w:rsidRPr="00733D6F" w:rsidRDefault="004D2AEF" w:rsidP="004D2AEF">
      <w:pPr>
        <w:spacing w:after="0"/>
        <w:rPr>
          <w:rFonts w:ascii="Times New Roman" w:hAnsi="Times New Roman"/>
          <w:sz w:val="24"/>
          <w:szCs w:val="24"/>
          <w:shd w:val="clear" w:color="auto" w:fill="FFFFFF"/>
        </w:rPr>
      </w:pPr>
      <w:proofErr w:type="gramStart"/>
      <w:r w:rsidRPr="00733D6F">
        <w:rPr>
          <w:rFonts w:ascii="Times New Roman" w:hAnsi="Times New Roman"/>
          <w:sz w:val="24"/>
          <w:szCs w:val="24"/>
          <w:shd w:val="clear" w:color="auto" w:fill="FFFFFF"/>
        </w:rPr>
        <w:t xml:space="preserve">Energy production through </w:t>
      </w:r>
      <w:proofErr w:type="spellStart"/>
      <w:r w:rsidRPr="00733D6F">
        <w:rPr>
          <w:rFonts w:ascii="Times New Roman" w:hAnsi="Times New Roman"/>
          <w:sz w:val="24"/>
          <w:szCs w:val="24"/>
          <w:shd w:val="clear" w:color="auto" w:fill="FFFFFF"/>
        </w:rPr>
        <w:t>pyrolysis</w:t>
      </w:r>
      <w:proofErr w:type="spellEnd"/>
      <w:r w:rsidRPr="00733D6F">
        <w:rPr>
          <w:rFonts w:ascii="Times New Roman" w:hAnsi="Times New Roman"/>
          <w:sz w:val="24"/>
          <w:szCs w:val="24"/>
          <w:shd w:val="clear" w:color="auto" w:fill="FFFFFF"/>
        </w:rPr>
        <w:t xml:space="preserve">, gasification of wastes and </w:t>
      </w:r>
      <w:proofErr w:type="spellStart"/>
      <w:r w:rsidRPr="00733D6F">
        <w:rPr>
          <w:rFonts w:ascii="Times New Roman" w:hAnsi="Times New Roman"/>
          <w:sz w:val="24"/>
          <w:szCs w:val="24"/>
          <w:shd w:val="clear" w:color="auto" w:fill="FFFFFF"/>
        </w:rPr>
        <w:t>syngas</w:t>
      </w:r>
      <w:proofErr w:type="spellEnd"/>
      <w:r w:rsidRPr="00733D6F">
        <w:rPr>
          <w:rFonts w:ascii="Times New Roman" w:hAnsi="Times New Roman"/>
          <w:sz w:val="24"/>
          <w:szCs w:val="24"/>
          <w:shd w:val="clear" w:color="auto" w:fill="FFFFFF"/>
        </w:rPr>
        <w:t xml:space="preserve"> utilization.</w:t>
      </w:r>
      <w:proofErr w:type="gramEnd"/>
    </w:p>
    <w:p w:rsidR="004D2AEF" w:rsidRPr="00733D6F" w:rsidRDefault="004D2AEF" w:rsidP="004D2AEF">
      <w:pPr>
        <w:spacing w:after="0"/>
        <w:rPr>
          <w:rFonts w:ascii="Times New Roman" w:hAnsi="Times New Roman"/>
          <w:sz w:val="24"/>
          <w:szCs w:val="24"/>
          <w:shd w:val="clear" w:color="auto" w:fill="FFFFFF"/>
        </w:rPr>
      </w:pPr>
    </w:p>
    <w:p w:rsidR="004D2AEF" w:rsidRPr="00733D6F" w:rsidRDefault="004D2AEF" w:rsidP="004D2AEF">
      <w:pPr>
        <w:spacing w:after="0"/>
        <w:rPr>
          <w:rFonts w:ascii="Times New Roman" w:hAnsi="Times New Roman"/>
          <w:b/>
          <w:sz w:val="24"/>
          <w:szCs w:val="24"/>
        </w:rPr>
      </w:pPr>
      <w:r w:rsidRPr="00733D6F">
        <w:rPr>
          <w:rFonts w:ascii="Times New Roman" w:hAnsi="Times New Roman"/>
          <w:b/>
          <w:sz w:val="24"/>
          <w:szCs w:val="24"/>
        </w:rPr>
        <w:t>Unit IV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(7 Contact hours)</w:t>
      </w:r>
    </w:p>
    <w:p w:rsidR="004D2AEF" w:rsidRDefault="004D2AEF" w:rsidP="004D2AEF">
      <w:pPr>
        <w:spacing w:after="0"/>
        <w:jc w:val="both"/>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t xml:space="preserve">Densification of solids, </w:t>
      </w:r>
      <w:r w:rsidRPr="00733D6F">
        <w:rPr>
          <w:rFonts w:ascii="Times New Roman" w:hAnsi="Times New Roman"/>
          <w:sz w:val="24"/>
          <w:szCs w:val="24"/>
          <w:shd w:val="clear" w:color="auto" w:fill="FFFFFF"/>
        </w:rPr>
        <w:t>gas cleanup.</w:t>
      </w:r>
      <w:proofErr w:type="gramEnd"/>
    </w:p>
    <w:p w:rsidR="004D2AEF" w:rsidRPr="00733D6F" w:rsidRDefault="004D2AEF" w:rsidP="004D2AEF">
      <w:pPr>
        <w:spacing w:after="0"/>
        <w:jc w:val="both"/>
        <w:rPr>
          <w:rFonts w:ascii="Times New Roman" w:hAnsi="Times New Roman"/>
          <w:sz w:val="24"/>
          <w:szCs w:val="24"/>
          <w:shd w:val="clear" w:color="auto" w:fill="FFFFFF"/>
        </w:rPr>
      </w:pPr>
      <w:proofErr w:type="gramStart"/>
      <w:r w:rsidRPr="00733D6F">
        <w:rPr>
          <w:rFonts w:ascii="Times New Roman" w:hAnsi="Times New Roman"/>
          <w:sz w:val="24"/>
          <w:szCs w:val="24"/>
          <w:shd w:val="clear" w:color="auto" w:fill="FFFFFF"/>
        </w:rPr>
        <w:t>introduction</w:t>
      </w:r>
      <w:proofErr w:type="gramEnd"/>
      <w:r w:rsidRPr="00733D6F">
        <w:rPr>
          <w:rFonts w:ascii="Times New Roman" w:hAnsi="Times New Roman"/>
          <w:sz w:val="24"/>
          <w:szCs w:val="24"/>
          <w:shd w:val="clear" w:color="auto" w:fill="FFFFFF"/>
        </w:rPr>
        <w:t xml:space="preserve"> to microbial fuel cells.</w:t>
      </w:r>
    </w:p>
    <w:p w:rsidR="004D2AEF" w:rsidRPr="00733D6F" w:rsidRDefault="004D2AEF" w:rsidP="004D2AEF">
      <w:pPr>
        <w:spacing w:after="0"/>
        <w:jc w:val="both"/>
        <w:rPr>
          <w:rFonts w:ascii="Times New Roman" w:hAnsi="Times New Roman"/>
          <w:b/>
          <w:sz w:val="24"/>
          <w:szCs w:val="24"/>
        </w:rPr>
      </w:pPr>
    </w:p>
    <w:p w:rsidR="004D2AEF" w:rsidRPr="00733D6F" w:rsidRDefault="004D2AEF" w:rsidP="004D2AEF">
      <w:pPr>
        <w:spacing w:after="0"/>
        <w:jc w:val="both"/>
        <w:rPr>
          <w:rFonts w:ascii="Times New Roman" w:hAnsi="Times New Roman"/>
          <w:b/>
          <w:sz w:val="24"/>
          <w:szCs w:val="24"/>
        </w:rPr>
      </w:pPr>
      <w:r w:rsidRPr="00733D6F">
        <w:rPr>
          <w:rFonts w:ascii="Times New Roman" w:hAnsi="Times New Roman"/>
          <w:b/>
          <w:sz w:val="24"/>
          <w:szCs w:val="24"/>
        </w:rPr>
        <w:t>Unit V</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(8 Contact hours)</w:t>
      </w:r>
    </w:p>
    <w:p w:rsidR="004D2AEF" w:rsidRPr="00733D6F" w:rsidRDefault="004D2AEF" w:rsidP="004D2AEF">
      <w:pPr>
        <w:spacing w:after="0"/>
        <w:jc w:val="both"/>
        <w:rPr>
          <w:rFonts w:ascii="Times New Roman" w:hAnsi="Times New Roman"/>
          <w:sz w:val="24"/>
          <w:szCs w:val="24"/>
          <w:shd w:val="clear" w:color="auto" w:fill="FFFFFF"/>
        </w:rPr>
      </w:pPr>
      <w:r w:rsidRPr="00733D6F">
        <w:rPr>
          <w:rFonts w:ascii="Times New Roman" w:hAnsi="Times New Roman"/>
          <w:sz w:val="24"/>
          <w:szCs w:val="24"/>
          <w:shd w:val="clear" w:color="auto" w:fill="FFFFFF"/>
        </w:rPr>
        <w:t xml:space="preserve">Energy production from organic wastes through anaerobic digestion and fermentation </w:t>
      </w:r>
    </w:p>
    <w:p w:rsidR="004D2AEF" w:rsidRPr="00733D6F" w:rsidRDefault="004D2AEF" w:rsidP="004D2AEF">
      <w:pPr>
        <w:spacing w:after="0"/>
        <w:jc w:val="both"/>
        <w:rPr>
          <w:rFonts w:ascii="Times New Roman" w:hAnsi="Times New Roman"/>
          <w:sz w:val="24"/>
          <w:szCs w:val="24"/>
          <w:shd w:val="clear" w:color="auto" w:fill="FFFFFF"/>
        </w:rPr>
      </w:pPr>
    </w:p>
    <w:p w:rsidR="004D2AEF" w:rsidRPr="00733D6F" w:rsidRDefault="004D2AEF" w:rsidP="004D2AEF">
      <w:pPr>
        <w:spacing w:after="0"/>
        <w:rPr>
          <w:rFonts w:ascii="Times New Roman" w:hAnsi="Times New Roman"/>
          <w:b/>
          <w:sz w:val="24"/>
          <w:szCs w:val="24"/>
        </w:rPr>
      </w:pPr>
      <w:r w:rsidRPr="00733D6F">
        <w:rPr>
          <w:rFonts w:ascii="Times New Roman" w:hAnsi="Times New Roman"/>
          <w:b/>
          <w:sz w:val="24"/>
          <w:szCs w:val="24"/>
        </w:rPr>
        <w:t>Unit VI</w:t>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r>
      <w:r w:rsidRPr="00733D6F">
        <w:rPr>
          <w:rFonts w:ascii="Times New Roman" w:hAnsi="Times New Roman"/>
          <w:b/>
          <w:sz w:val="24"/>
          <w:szCs w:val="24"/>
        </w:rPr>
        <w:tab/>
        <w:t xml:space="preserve">                (10 Contact hours)</w:t>
      </w:r>
    </w:p>
    <w:p w:rsidR="004D2AEF" w:rsidRPr="00733D6F" w:rsidRDefault="004D2AEF" w:rsidP="004D2AEF">
      <w:pPr>
        <w:spacing w:after="0"/>
        <w:jc w:val="both"/>
        <w:rPr>
          <w:rFonts w:ascii="Times New Roman" w:hAnsi="Times New Roman"/>
          <w:sz w:val="24"/>
          <w:szCs w:val="24"/>
          <w:shd w:val="clear" w:color="auto" w:fill="FFFFFF"/>
        </w:rPr>
      </w:pPr>
      <w:r w:rsidRPr="00733D6F">
        <w:rPr>
          <w:rFonts w:ascii="Times New Roman" w:hAnsi="Times New Roman"/>
          <w:sz w:val="24"/>
          <w:szCs w:val="24"/>
          <w:shd w:val="clear" w:color="auto" w:fill="FFFFFF"/>
        </w:rPr>
        <w:t xml:space="preserve">Energy production from wastes through fermentation and </w:t>
      </w:r>
      <w:proofErr w:type="gramStart"/>
      <w:r w:rsidRPr="00733D6F">
        <w:rPr>
          <w:rFonts w:ascii="Times New Roman" w:hAnsi="Times New Roman"/>
          <w:sz w:val="24"/>
          <w:szCs w:val="24"/>
          <w:shd w:val="clear" w:color="auto" w:fill="FFFFFF"/>
        </w:rPr>
        <w:t>trans</w:t>
      </w:r>
      <w:proofErr w:type="gramEnd"/>
      <w:r w:rsidRPr="00733D6F">
        <w:rPr>
          <w:rFonts w:ascii="Times New Roman" w:hAnsi="Times New Roman"/>
          <w:sz w:val="24"/>
          <w:szCs w:val="24"/>
          <w:shd w:val="clear" w:color="auto" w:fill="FFFFFF"/>
        </w:rPr>
        <w:t xml:space="preserve"> </w:t>
      </w:r>
      <w:proofErr w:type="spellStart"/>
      <w:r w:rsidRPr="00733D6F">
        <w:rPr>
          <w:rFonts w:ascii="Times New Roman" w:hAnsi="Times New Roman"/>
          <w:sz w:val="24"/>
          <w:szCs w:val="24"/>
          <w:shd w:val="clear" w:color="auto" w:fill="FFFFFF"/>
        </w:rPr>
        <w:t>esterification</w:t>
      </w:r>
      <w:proofErr w:type="spellEnd"/>
      <w:r w:rsidRPr="00733D6F">
        <w:rPr>
          <w:rFonts w:ascii="Times New Roman" w:hAnsi="Times New Roman"/>
          <w:sz w:val="24"/>
          <w:szCs w:val="24"/>
          <w:shd w:val="clear" w:color="auto" w:fill="FFFFFF"/>
        </w:rPr>
        <w:t xml:space="preserve"> Cultivation of algal biomass from wastewater and energy production from algae.</w:t>
      </w:r>
    </w:p>
    <w:p w:rsidR="004D2AEF" w:rsidRDefault="004D2AEF" w:rsidP="004D2AEF">
      <w:pPr>
        <w:spacing w:after="0"/>
        <w:rPr>
          <w:rFonts w:ascii="Times New Roman" w:hAnsi="Times New Roman"/>
          <w:b/>
          <w:bCs/>
          <w:sz w:val="24"/>
          <w:szCs w:val="24"/>
        </w:rPr>
      </w:pPr>
    </w:p>
    <w:p w:rsidR="004D2AEF" w:rsidRDefault="004D2AEF" w:rsidP="004D2AEF">
      <w:pPr>
        <w:spacing w:after="0"/>
        <w:rPr>
          <w:rFonts w:ascii="Times New Roman" w:hAnsi="Times New Roman"/>
          <w:b/>
          <w:bCs/>
          <w:sz w:val="24"/>
          <w:szCs w:val="24"/>
        </w:rPr>
      </w:pPr>
    </w:p>
    <w:p w:rsidR="004D2AEF" w:rsidRDefault="004D2AEF" w:rsidP="004D2AEF">
      <w:pPr>
        <w:spacing w:after="0"/>
        <w:rPr>
          <w:rFonts w:ascii="Times New Roman" w:hAnsi="Times New Roman"/>
          <w:b/>
          <w:bCs/>
          <w:sz w:val="24"/>
          <w:szCs w:val="24"/>
        </w:rPr>
      </w:pPr>
    </w:p>
    <w:p w:rsidR="004D2AEF" w:rsidRDefault="004D2AEF" w:rsidP="004D2AEF">
      <w:pPr>
        <w:spacing w:after="0"/>
        <w:rPr>
          <w:rFonts w:ascii="Times New Roman" w:hAnsi="Times New Roman"/>
          <w:b/>
          <w:bCs/>
          <w:sz w:val="24"/>
          <w:szCs w:val="24"/>
        </w:rPr>
      </w:pPr>
    </w:p>
    <w:p w:rsidR="004D2AEF" w:rsidRPr="00733D6F" w:rsidRDefault="004D2AEF" w:rsidP="004D2AEF">
      <w:pPr>
        <w:spacing w:after="0"/>
        <w:rPr>
          <w:rFonts w:ascii="Times New Roman" w:hAnsi="Times New Roman"/>
          <w:b/>
          <w:bCs/>
          <w:sz w:val="24"/>
          <w:szCs w:val="24"/>
        </w:rPr>
      </w:pPr>
    </w:p>
    <w:p w:rsidR="004D2AEF" w:rsidRPr="00733D6F" w:rsidRDefault="004D2AEF" w:rsidP="004D2AEF">
      <w:pPr>
        <w:spacing w:after="0" w:line="240" w:lineRule="auto"/>
        <w:jc w:val="both"/>
        <w:rPr>
          <w:rFonts w:ascii="Times New Roman" w:eastAsia="Calibri" w:hAnsi="Times New Roman"/>
          <w:b/>
          <w:sz w:val="24"/>
          <w:szCs w:val="24"/>
          <w:lang w:val="en-IN"/>
        </w:rPr>
      </w:pPr>
      <w:r w:rsidRPr="00733D6F">
        <w:rPr>
          <w:rFonts w:ascii="Times New Roman" w:eastAsia="Calibri" w:hAnsi="Times New Roman"/>
          <w:b/>
          <w:sz w:val="24"/>
          <w:szCs w:val="24"/>
          <w:lang w:val="en-IN"/>
        </w:rPr>
        <w:lastRenderedPageBreak/>
        <w:t>Learning Resources:</w:t>
      </w:r>
    </w:p>
    <w:p w:rsidR="004D2AEF" w:rsidRPr="00733D6F" w:rsidRDefault="004D2AEF" w:rsidP="004D2AEF">
      <w:pPr>
        <w:spacing w:after="0"/>
        <w:rPr>
          <w:rFonts w:ascii="Times New Roman" w:hAnsi="Times New Roman"/>
          <w:b/>
          <w:bCs/>
          <w:sz w:val="24"/>
          <w:szCs w:val="24"/>
        </w:rPr>
      </w:pPr>
      <w:r w:rsidRPr="00733D6F">
        <w:rPr>
          <w:rFonts w:ascii="Times New Roman" w:hAnsi="Times New Roman"/>
          <w:b/>
          <w:bCs/>
          <w:sz w:val="24"/>
          <w:szCs w:val="24"/>
        </w:rPr>
        <w:t>Text Books:</w:t>
      </w:r>
    </w:p>
    <w:p w:rsidR="004D2AEF" w:rsidRPr="00733D6F" w:rsidRDefault="004D2AEF" w:rsidP="004D2AEF">
      <w:pPr>
        <w:pStyle w:val="ListParagraph"/>
        <w:numPr>
          <w:ilvl w:val="0"/>
          <w:numId w:val="25"/>
        </w:numPr>
        <w:spacing w:after="0"/>
        <w:jc w:val="both"/>
        <w:rPr>
          <w:rFonts w:ascii="Times New Roman" w:hAnsi="Times New Roman"/>
          <w:sz w:val="24"/>
          <w:szCs w:val="24"/>
          <w:shd w:val="clear" w:color="auto" w:fill="FFFFFF"/>
        </w:rPr>
      </w:pPr>
      <w:proofErr w:type="spellStart"/>
      <w:r w:rsidRPr="00733D6F">
        <w:rPr>
          <w:rFonts w:ascii="Times New Roman" w:hAnsi="Times New Roman"/>
          <w:sz w:val="24"/>
          <w:szCs w:val="24"/>
          <w:shd w:val="clear" w:color="auto" w:fill="FFFFFF"/>
        </w:rPr>
        <w:t>Rogoff</w:t>
      </w:r>
      <w:proofErr w:type="spellEnd"/>
      <w:r w:rsidRPr="00733D6F">
        <w:rPr>
          <w:rFonts w:ascii="Times New Roman" w:hAnsi="Times New Roman"/>
          <w:sz w:val="24"/>
          <w:szCs w:val="24"/>
          <w:shd w:val="clear" w:color="auto" w:fill="FFFFFF"/>
        </w:rPr>
        <w:t xml:space="preserve">, M.J. and </w:t>
      </w:r>
      <w:proofErr w:type="spellStart"/>
      <w:r w:rsidRPr="00733D6F">
        <w:rPr>
          <w:rFonts w:ascii="Times New Roman" w:hAnsi="Times New Roman"/>
          <w:sz w:val="24"/>
          <w:szCs w:val="24"/>
          <w:shd w:val="clear" w:color="auto" w:fill="FFFFFF"/>
        </w:rPr>
        <w:t>Screve</w:t>
      </w:r>
      <w:proofErr w:type="spellEnd"/>
      <w:r w:rsidRPr="00733D6F">
        <w:rPr>
          <w:rFonts w:ascii="Times New Roman" w:hAnsi="Times New Roman"/>
          <w:sz w:val="24"/>
          <w:szCs w:val="24"/>
          <w:shd w:val="clear" w:color="auto" w:fill="FFFFFF"/>
        </w:rPr>
        <w:t>, F., ‘</w:t>
      </w:r>
      <w:r w:rsidRPr="00733D6F">
        <w:rPr>
          <w:rFonts w:ascii="Times New Roman" w:hAnsi="Times New Roman"/>
          <w:i/>
          <w:sz w:val="24"/>
          <w:szCs w:val="24"/>
          <w:shd w:val="clear" w:color="auto" w:fill="FFFFFF"/>
        </w:rPr>
        <w:t>Waste-to-Energy: Technologies and Project, Implementation’</w:t>
      </w:r>
      <w:r w:rsidRPr="00733D6F">
        <w:rPr>
          <w:rFonts w:ascii="Times New Roman" w:hAnsi="Times New Roman"/>
          <w:sz w:val="24"/>
          <w:szCs w:val="24"/>
          <w:shd w:val="clear" w:color="auto" w:fill="FFFFFF"/>
        </w:rPr>
        <w:t xml:space="preserve">, Elsevier Store. </w:t>
      </w:r>
    </w:p>
    <w:p w:rsidR="004D2AEF" w:rsidRPr="00733D6F" w:rsidRDefault="004D2AEF" w:rsidP="004D2AEF">
      <w:pPr>
        <w:pStyle w:val="ListParagraph"/>
        <w:numPr>
          <w:ilvl w:val="0"/>
          <w:numId w:val="25"/>
        </w:numPr>
        <w:spacing w:after="0"/>
        <w:jc w:val="both"/>
        <w:rPr>
          <w:rFonts w:ascii="Times New Roman" w:hAnsi="Times New Roman"/>
          <w:sz w:val="24"/>
          <w:szCs w:val="24"/>
          <w:shd w:val="clear" w:color="auto" w:fill="FFFFFF"/>
        </w:rPr>
      </w:pPr>
      <w:r w:rsidRPr="00733D6F">
        <w:rPr>
          <w:rFonts w:ascii="Times New Roman" w:hAnsi="Times New Roman"/>
          <w:sz w:val="24"/>
          <w:szCs w:val="24"/>
          <w:shd w:val="clear" w:color="auto" w:fill="FFFFFF"/>
        </w:rPr>
        <w:t>Young G.C., ‘</w:t>
      </w:r>
      <w:r w:rsidRPr="00733D6F">
        <w:rPr>
          <w:rFonts w:ascii="Times New Roman" w:hAnsi="Times New Roman"/>
          <w:i/>
          <w:sz w:val="24"/>
          <w:szCs w:val="24"/>
          <w:shd w:val="clear" w:color="auto" w:fill="FFFFFF"/>
        </w:rPr>
        <w:t>Municipal Solid Waste to Energy Conversion processes’</w:t>
      </w:r>
      <w:r w:rsidRPr="00733D6F">
        <w:rPr>
          <w:rFonts w:ascii="Times New Roman" w:hAnsi="Times New Roman"/>
          <w:sz w:val="24"/>
          <w:szCs w:val="24"/>
          <w:shd w:val="clear" w:color="auto" w:fill="FFFFFF"/>
        </w:rPr>
        <w:t xml:space="preserve">, </w:t>
      </w:r>
      <w:proofErr w:type="spellStart"/>
      <w:r w:rsidRPr="00733D6F">
        <w:rPr>
          <w:rFonts w:ascii="Times New Roman" w:hAnsi="Times New Roman"/>
          <w:sz w:val="24"/>
          <w:szCs w:val="24"/>
          <w:shd w:val="clear" w:color="auto" w:fill="FFFFFF"/>
        </w:rPr>
        <w:t>JohnWiley</w:t>
      </w:r>
      <w:proofErr w:type="spellEnd"/>
      <w:r w:rsidRPr="00733D6F">
        <w:rPr>
          <w:rFonts w:ascii="Times New Roman" w:hAnsi="Times New Roman"/>
          <w:sz w:val="24"/>
          <w:szCs w:val="24"/>
          <w:shd w:val="clear" w:color="auto" w:fill="FFFFFF"/>
        </w:rPr>
        <w:t xml:space="preserve"> and Sons.</w:t>
      </w:r>
    </w:p>
    <w:p w:rsidR="004D2AEF" w:rsidRPr="00733D6F" w:rsidRDefault="004D2AEF" w:rsidP="004D2AEF">
      <w:pPr>
        <w:spacing w:after="0"/>
        <w:ind w:left="360"/>
        <w:rPr>
          <w:rFonts w:ascii="Times New Roman" w:hAnsi="Times New Roman"/>
          <w:b/>
          <w:bCs/>
          <w:sz w:val="24"/>
          <w:szCs w:val="24"/>
        </w:rPr>
      </w:pPr>
      <w:r w:rsidRPr="00733D6F">
        <w:rPr>
          <w:rFonts w:ascii="Times New Roman" w:hAnsi="Times New Roman"/>
          <w:b/>
          <w:bCs/>
          <w:sz w:val="24"/>
          <w:szCs w:val="24"/>
        </w:rPr>
        <w:t>Reference Books:</w:t>
      </w:r>
    </w:p>
    <w:p w:rsidR="004D2AEF" w:rsidRPr="00733D6F" w:rsidRDefault="004D2AEF" w:rsidP="004D2AEF">
      <w:pPr>
        <w:pStyle w:val="ListParagraph"/>
        <w:numPr>
          <w:ilvl w:val="0"/>
          <w:numId w:val="26"/>
        </w:numPr>
        <w:spacing w:after="0"/>
        <w:ind w:left="360"/>
        <w:jc w:val="both"/>
        <w:rPr>
          <w:rFonts w:ascii="Times New Roman" w:hAnsi="Times New Roman"/>
          <w:sz w:val="24"/>
          <w:szCs w:val="24"/>
          <w:shd w:val="clear" w:color="auto" w:fill="FFFFFF"/>
        </w:rPr>
      </w:pPr>
      <w:proofErr w:type="spellStart"/>
      <w:r w:rsidRPr="00733D6F">
        <w:rPr>
          <w:rFonts w:ascii="Times New Roman" w:hAnsi="Times New Roman"/>
          <w:sz w:val="24"/>
          <w:szCs w:val="24"/>
          <w:shd w:val="clear" w:color="auto" w:fill="FFFFFF"/>
        </w:rPr>
        <w:t>Harker</w:t>
      </w:r>
      <w:proofErr w:type="spellEnd"/>
      <w:r w:rsidRPr="00733D6F">
        <w:rPr>
          <w:rFonts w:ascii="Times New Roman" w:hAnsi="Times New Roman"/>
          <w:sz w:val="24"/>
          <w:szCs w:val="24"/>
          <w:shd w:val="clear" w:color="auto" w:fill="FFFFFF"/>
        </w:rPr>
        <w:t xml:space="preserve">, J.H. and </w:t>
      </w:r>
      <w:proofErr w:type="spellStart"/>
      <w:r w:rsidRPr="00733D6F">
        <w:rPr>
          <w:rFonts w:ascii="Times New Roman" w:hAnsi="Times New Roman"/>
          <w:sz w:val="24"/>
          <w:szCs w:val="24"/>
          <w:shd w:val="clear" w:color="auto" w:fill="FFFFFF"/>
        </w:rPr>
        <w:t>Backhusrt</w:t>
      </w:r>
      <w:proofErr w:type="spellEnd"/>
      <w:r w:rsidRPr="00733D6F">
        <w:rPr>
          <w:rFonts w:ascii="Times New Roman" w:hAnsi="Times New Roman"/>
          <w:sz w:val="24"/>
          <w:szCs w:val="24"/>
          <w:shd w:val="clear" w:color="auto" w:fill="FFFFFF"/>
        </w:rPr>
        <w:t>, J.R., ‘</w:t>
      </w:r>
      <w:r w:rsidRPr="00733D6F">
        <w:rPr>
          <w:rFonts w:ascii="Times New Roman" w:hAnsi="Times New Roman"/>
          <w:i/>
          <w:sz w:val="24"/>
          <w:szCs w:val="24"/>
          <w:shd w:val="clear" w:color="auto" w:fill="FFFFFF"/>
        </w:rPr>
        <w:t>Fuel and Energy’</w:t>
      </w:r>
      <w:r w:rsidRPr="00733D6F">
        <w:rPr>
          <w:rFonts w:ascii="Times New Roman" w:hAnsi="Times New Roman"/>
          <w:sz w:val="24"/>
          <w:szCs w:val="24"/>
          <w:shd w:val="clear" w:color="auto" w:fill="FFFFFF"/>
        </w:rPr>
        <w:t>, Academic Press Inc.</w:t>
      </w:r>
    </w:p>
    <w:p w:rsidR="004D2AEF" w:rsidRPr="00733D6F" w:rsidRDefault="004D2AEF" w:rsidP="004D2AEF">
      <w:pPr>
        <w:pStyle w:val="ListParagraph"/>
        <w:numPr>
          <w:ilvl w:val="0"/>
          <w:numId w:val="26"/>
        </w:numPr>
        <w:spacing w:after="0"/>
        <w:ind w:left="360"/>
        <w:jc w:val="both"/>
        <w:rPr>
          <w:rStyle w:val="apple-converted-space"/>
          <w:rFonts w:ascii="Times New Roman" w:hAnsi="Times New Roman"/>
          <w:sz w:val="24"/>
          <w:szCs w:val="24"/>
          <w:shd w:val="clear" w:color="auto" w:fill="FFFFFF"/>
        </w:rPr>
      </w:pPr>
      <w:r w:rsidRPr="00733D6F">
        <w:rPr>
          <w:rFonts w:ascii="Times New Roman" w:hAnsi="Times New Roman"/>
          <w:sz w:val="24"/>
          <w:szCs w:val="24"/>
          <w:shd w:val="clear" w:color="auto" w:fill="FFFFFF"/>
        </w:rPr>
        <w:t xml:space="preserve"> EL-</w:t>
      </w:r>
      <w:proofErr w:type="spellStart"/>
      <w:r w:rsidRPr="00733D6F">
        <w:rPr>
          <w:rFonts w:ascii="Times New Roman" w:hAnsi="Times New Roman"/>
          <w:sz w:val="24"/>
          <w:szCs w:val="24"/>
          <w:shd w:val="clear" w:color="auto" w:fill="FFFFFF"/>
        </w:rPr>
        <w:t>Halwagi</w:t>
      </w:r>
      <w:proofErr w:type="spellEnd"/>
      <w:r w:rsidRPr="00733D6F">
        <w:rPr>
          <w:rFonts w:ascii="Times New Roman" w:hAnsi="Times New Roman"/>
          <w:sz w:val="24"/>
          <w:szCs w:val="24"/>
          <w:shd w:val="clear" w:color="auto" w:fill="FFFFFF"/>
        </w:rPr>
        <w:t>, M.M., ‘</w:t>
      </w:r>
      <w:r w:rsidRPr="00733D6F">
        <w:rPr>
          <w:rFonts w:ascii="Times New Roman" w:hAnsi="Times New Roman"/>
          <w:i/>
          <w:sz w:val="24"/>
          <w:szCs w:val="24"/>
          <w:shd w:val="clear" w:color="auto" w:fill="FFFFFF"/>
        </w:rPr>
        <w:t>Biogas Technology- Transfer and Diffusion’</w:t>
      </w:r>
      <w:r w:rsidRPr="00733D6F">
        <w:rPr>
          <w:rFonts w:ascii="Times New Roman" w:hAnsi="Times New Roman"/>
          <w:sz w:val="24"/>
          <w:szCs w:val="24"/>
          <w:shd w:val="clear" w:color="auto" w:fill="FFFFFF"/>
        </w:rPr>
        <w:t>, Elsevier applied Science.</w:t>
      </w:r>
      <w:r w:rsidRPr="00733D6F">
        <w:rPr>
          <w:rStyle w:val="apple-converted-space"/>
          <w:rFonts w:ascii="Times New Roman" w:hAnsi="Times New Roman"/>
          <w:sz w:val="24"/>
          <w:szCs w:val="24"/>
          <w:shd w:val="clear" w:color="auto" w:fill="FFFFFF"/>
        </w:rPr>
        <w:t> </w:t>
      </w:r>
    </w:p>
    <w:p w:rsidR="004D2AEF" w:rsidRPr="00733D6F" w:rsidRDefault="004D2AEF" w:rsidP="004D2AEF">
      <w:pPr>
        <w:pStyle w:val="ListParagraph"/>
        <w:numPr>
          <w:ilvl w:val="0"/>
          <w:numId w:val="26"/>
        </w:numPr>
        <w:spacing w:after="0"/>
        <w:ind w:left="360"/>
        <w:jc w:val="both"/>
        <w:rPr>
          <w:rFonts w:ascii="Times New Roman" w:hAnsi="Times New Roman"/>
          <w:sz w:val="24"/>
          <w:szCs w:val="24"/>
          <w:shd w:val="clear" w:color="auto" w:fill="FFFFFF"/>
        </w:rPr>
      </w:pPr>
      <w:r w:rsidRPr="00733D6F">
        <w:rPr>
          <w:rFonts w:ascii="Times New Roman" w:hAnsi="Times New Roman"/>
          <w:sz w:val="24"/>
          <w:szCs w:val="24"/>
          <w:shd w:val="clear" w:color="auto" w:fill="FFFFFF"/>
        </w:rPr>
        <w:t xml:space="preserve">Hall, D.O. and </w:t>
      </w:r>
      <w:proofErr w:type="spellStart"/>
      <w:r w:rsidRPr="00733D6F">
        <w:rPr>
          <w:rFonts w:ascii="Times New Roman" w:hAnsi="Times New Roman"/>
          <w:sz w:val="24"/>
          <w:szCs w:val="24"/>
          <w:shd w:val="clear" w:color="auto" w:fill="FFFFFF"/>
        </w:rPr>
        <w:t>Overeed</w:t>
      </w:r>
      <w:proofErr w:type="spellEnd"/>
      <w:r w:rsidRPr="00733D6F">
        <w:rPr>
          <w:rFonts w:ascii="Times New Roman" w:hAnsi="Times New Roman"/>
          <w:sz w:val="24"/>
          <w:szCs w:val="24"/>
          <w:shd w:val="clear" w:color="auto" w:fill="FFFFFF"/>
        </w:rPr>
        <w:t>, R.P., ‘</w:t>
      </w:r>
      <w:r w:rsidRPr="00733D6F">
        <w:rPr>
          <w:rFonts w:ascii="Times New Roman" w:hAnsi="Times New Roman"/>
          <w:i/>
          <w:sz w:val="24"/>
          <w:szCs w:val="24"/>
          <w:shd w:val="clear" w:color="auto" w:fill="FFFFFF"/>
        </w:rPr>
        <w:t>Biomass - Renewable Energy’</w:t>
      </w:r>
      <w:r w:rsidRPr="00733D6F">
        <w:rPr>
          <w:rFonts w:ascii="Times New Roman" w:hAnsi="Times New Roman"/>
          <w:sz w:val="24"/>
          <w:szCs w:val="24"/>
          <w:shd w:val="clear" w:color="auto" w:fill="FFFFFF"/>
        </w:rPr>
        <w:t>, John Willy and Sons.</w:t>
      </w:r>
    </w:p>
    <w:p w:rsidR="004D2AEF" w:rsidRPr="00733D6F" w:rsidRDefault="004D2AEF" w:rsidP="004D2AEF">
      <w:pPr>
        <w:ind w:left="360"/>
        <w:jc w:val="both"/>
        <w:rPr>
          <w:rFonts w:ascii="Times New Roman" w:hAnsi="Times New Roman"/>
          <w:b/>
          <w:sz w:val="24"/>
          <w:szCs w:val="24"/>
        </w:rPr>
      </w:pPr>
      <w:r w:rsidRPr="00733D6F">
        <w:rPr>
          <w:rFonts w:ascii="Times New Roman" w:hAnsi="Times New Roman"/>
          <w:b/>
          <w:sz w:val="24"/>
          <w:szCs w:val="24"/>
        </w:rPr>
        <w:t>Web resources:</w:t>
      </w:r>
    </w:p>
    <w:p w:rsidR="004D2AEF" w:rsidRPr="00733D6F" w:rsidRDefault="004D2AEF" w:rsidP="004D2AEF">
      <w:pPr>
        <w:pStyle w:val="ListParagraph"/>
        <w:numPr>
          <w:ilvl w:val="0"/>
          <w:numId w:val="24"/>
        </w:numPr>
        <w:jc w:val="both"/>
        <w:rPr>
          <w:rFonts w:ascii="Times New Roman" w:hAnsi="Times New Roman"/>
          <w:sz w:val="24"/>
          <w:szCs w:val="24"/>
        </w:rPr>
      </w:pPr>
      <w:r w:rsidRPr="00733D6F">
        <w:rPr>
          <w:rFonts w:ascii="Times New Roman" w:hAnsi="Times New Roman"/>
          <w:sz w:val="24"/>
          <w:szCs w:val="24"/>
        </w:rPr>
        <w:t>http://nptel.ac.in/courses/103107125/#video</w:t>
      </w:r>
    </w:p>
    <w:p w:rsidR="004D2AEF" w:rsidRPr="00733D6F" w:rsidRDefault="004D2AEF" w:rsidP="004D2AEF">
      <w:pPr>
        <w:spacing w:after="0"/>
        <w:jc w:val="both"/>
        <w:rPr>
          <w:rFonts w:ascii="Times New Roman" w:hAnsi="Times New Roman"/>
          <w:sz w:val="24"/>
          <w:szCs w:val="24"/>
        </w:rPr>
      </w:pPr>
      <w:r w:rsidRPr="00733D6F">
        <w:rPr>
          <w:rFonts w:ascii="Times New Roman" w:hAnsi="Times New Roman"/>
          <w:b/>
          <w:sz w:val="24"/>
          <w:szCs w:val="24"/>
        </w:rPr>
        <w:t xml:space="preserve">Course outcomes: </w:t>
      </w:r>
      <w:r w:rsidRPr="00733D6F">
        <w:rPr>
          <w:rFonts w:ascii="Times New Roman" w:hAnsi="Times New Roman"/>
          <w:sz w:val="24"/>
          <w:szCs w:val="24"/>
        </w:rPr>
        <w:t>At the end of the course, the student will be able to</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1"/>
        <w:gridCol w:w="7929"/>
      </w:tblGrid>
      <w:tr w:rsidR="004D2AEF" w:rsidRPr="00733D6F" w:rsidTr="00512CF7">
        <w:trPr>
          <w:trHeight w:val="432"/>
        </w:trPr>
        <w:tc>
          <w:tcPr>
            <w:tcW w:w="711" w:type="dxa"/>
            <w:shd w:val="clear" w:color="auto" w:fill="auto"/>
          </w:tcPr>
          <w:p w:rsidR="004D2AEF" w:rsidRPr="00733D6F" w:rsidRDefault="004D2AEF" w:rsidP="00512CF7">
            <w:pPr>
              <w:spacing w:after="0"/>
              <w:jc w:val="both"/>
              <w:rPr>
                <w:rFonts w:ascii="Times New Roman" w:hAnsi="Times New Roman"/>
                <w:sz w:val="24"/>
                <w:szCs w:val="24"/>
              </w:rPr>
            </w:pPr>
            <w:r w:rsidRPr="00733D6F">
              <w:rPr>
                <w:rFonts w:ascii="Times New Roman" w:hAnsi="Times New Roman"/>
                <w:sz w:val="24"/>
                <w:szCs w:val="24"/>
              </w:rPr>
              <w:t>CO1</w:t>
            </w:r>
          </w:p>
        </w:tc>
        <w:tc>
          <w:tcPr>
            <w:tcW w:w="7929" w:type="dxa"/>
            <w:shd w:val="clear" w:color="auto" w:fill="auto"/>
          </w:tcPr>
          <w:p w:rsidR="004D2AEF" w:rsidRPr="00733D6F" w:rsidRDefault="004D2AEF" w:rsidP="00512CF7">
            <w:pPr>
              <w:spacing w:after="0"/>
              <w:jc w:val="both"/>
              <w:rPr>
                <w:rFonts w:ascii="Times New Roman" w:hAnsi="Times New Roman"/>
                <w:sz w:val="24"/>
                <w:szCs w:val="24"/>
              </w:rPr>
            </w:pPr>
            <w:r>
              <w:rPr>
                <w:rFonts w:ascii="Times New Roman" w:hAnsi="Times New Roman"/>
                <w:sz w:val="24"/>
                <w:szCs w:val="24"/>
              </w:rPr>
              <w:t>Analyzing</w:t>
            </w:r>
            <w:r w:rsidRPr="00733D6F">
              <w:rPr>
                <w:rFonts w:ascii="Times New Roman" w:hAnsi="Times New Roman"/>
                <w:sz w:val="24"/>
                <w:szCs w:val="24"/>
              </w:rPr>
              <w:t xml:space="preserve"> the characterization of wastes </w:t>
            </w:r>
          </w:p>
        </w:tc>
      </w:tr>
      <w:tr w:rsidR="004D2AEF" w:rsidRPr="00733D6F" w:rsidTr="00512CF7">
        <w:trPr>
          <w:trHeight w:val="432"/>
        </w:trPr>
        <w:tc>
          <w:tcPr>
            <w:tcW w:w="711" w:type="dxa"/>
            <w:shd w:val="clear" w:color="auto" w:fill="auto"/>
          </w:tcPr>
          <w:p w:rsidR="004D2AEF" w:rsidRPr="00733D6F" w:rsidRDefault="004D2AEF" w:rsidP="00512CF7">
            <w:pPr>
              <w:spacing w:after="0"/>
              <w:jc w:val="both"/>
              <w:rPr>
                <w:rFonts w:ascii="Times New Roman" w:hAnsi="Times New Roman"/>
                <w:sz w:val="24"/>
                <w:szCs w:val="24"/>
              </w:rPr>
            </w:pPr>
            <w:r w:rsidRPr="00733D6F">
              <w:rPr>
                <w:rFonts w:ascii="Times New Roman" w:hAnsi="Times New Roman"/>
                <w:sz w:val="24"/>
                <w:szCs w:val="24"/>
              </w:rPr>
              <w:t>CO2</w:t>
            </w:r>
          </w:p>
        </w:tc>
        <w:tc>
          <w:tcPr>
            <w:tcW w:w="7929" w:type="dxa"/>
            <w:shd w:val="clear" w:color="auto" w:fill="auto"/>
          </w:tcPr>
          <w:p w:rsidR="004D2AEF" w:rsidRPr="00733D6F" w:rsidRDefault="004D2AEF" w:rsidP="00512CF7">
            <w:pPr>
              <w:pStyle w:val="Default"/>
              <w:spacing w:line="276" w:lineRule="auto"/>
              <w:rPr>
                <w:rFonts w:ascii="Times New Roman" w:hAnsi="Times New Roman" w:cs="Times New Roman"/>
              </w:rPr>
            </w:pPr>
            <w:r w:rsidRPr="00733D6F">
              <w:rPr>
                <w:rFonts w:ascii="Times New Roman" w:hAnsi="Times New Roman" w:cs="Times New Roman"/>
              </w:rPr>
              <w:t>Learn the concepts of production of energy from different types of wastes through thermal, biological and chemical routes</w:t>
            </w:r>
          </w:p>
        </w:tc>
      </w:tr>
      <w:tr w:rsidR="004D2AEF" w:rsidRPr="00733D6F" w:rsidTr="00512CF7">
        <w:trPr>
          <w:trHeight w:val="350"/>
        </w:trPr>
        <w:tc>
          <w:tcPr>
            <w:tcW w:w="711" w:type="dxa"/>
            <w:shd w:val="clear" w:color="auto" w:fill="auto"/>
          </w:tcPr>
          <w:p w:rsidR="004D2AEF" w:rsidRPr="00733D6F" w:rsidRDefault="004D2AEF" w:rsidP="00512CF7">
            <w:pPr>
              <w:spacing w:after="0"/>
              <w:jc w:val="both"/>
              <w:rPr>
                <w:rFonts w:ascii="Times New Roman" w:hAnsi="Times New Roman"/>
                <w:sz w:val="24"/>
                <w:szCs w:val="24"/>
              </w:rPr>
            </w:pPr>
            <w:r w:rsidRPr="00733D6F">
              <w:rPr>
                <w:rFonts w:ascii="Times New Roman" w:hAnsi="Times New Roman"/>
                <w:sz w:val="24"/>
                <w:szCs w:val="24"/>
              </w:rPr>
              <w:t>CO3</w:t>
            </w:r>
          </w:p>
        </w:tc>
        <w:tc>
          <w:tcPr>
            <w:tcW w:w="7929" w:type="dxa"/>
            <w:shd w:val="clear" w:color="auto" w:fill="auto"/>
          </w:tcPr>
          <w:p w:rsidR="004D2AEF" w:rsidRPr="00733D6F" w:rsidRDefault="004D2AEF" w:rsidP="00512CF7">
            <w:pPr>
              <w:pStyle w:val="Default"/>
              <w:spacing w:line="276" w:lineRule="auto"/>
              <w:rPr>
                <w:rFonts w:ascii="Times New Roman" w:hAnsi="Times New Roman" w:cs="Times New Roman"/>
              </w:rPr>
            </w:pPr>
            <w:r>
              <w:rPr>
                <w:rFonts w:ascii="Times New Roman" w:hAnsi="Times New Roman" w:cs="Times New Roman"/>
              </w:rPr>
              <w:t xml:space="preserve">Evaluate </w:t>
            </w:r>
            <w:r w:rsidRPr="00733D6F">
              <w:rPr>
                <w:rFonts w:ascii="Times New Roman" w:hAnsi="Times New Roman" w:cs="Times New Roman"/>
              </w:rPr>
              <w:t xml:space="preserve"> concepts the </w:t>
            </w:r>
            <w:proofErr w:type="spellStart"/>
            <w:r w:rsidRPr="00733D6F">
              <w:rPr>
                <w:rFonts w:ascii="Times New Roman" w:hAnsi="Times New Roman" w:cs="Times New Roman"/>
              </w:rPr>
              <w:t>pyrolysis</w:t>
            </w:r>
            <w:proofErr w:type="spellEnd"/>
            <w:r w:rsidRPr="00733D6F">
              <w:rPr>
                <w:rFonts w:ascii="Times New Roman" w:hAnsi="Times New Roman" w:cs="Times New Roman"/>
              </w:rPr>
              <w:t xml:space="preserve">, gasification and </w:t>
            </w:r>
            <w:proofErr w:type="spellStart"/>
            <w:r w:rsidRPr="00733D6F">
              <w:rPr>
                <w:rFonts w:ascii="Times New Roman" w:hAnsi="Times New Roman" w:cs="Times New Roman"/>
              </w:rPr>
              <w:t>syngas</w:t>
            </w:r>
            <w:proofErr w:type="spellEnd"/>
            <w:r w:rsidRPr="00733D6F">
              <w:rPr>
                <w:rFonts w:ascii="Times New Roman" w:hAnsi="Times New Roman" w:cs="Times New Roman"/>
              </w:rPr>
              <w:t xml:space="preserve"> utilization</w:t>
            </w:r>
          </w:p>
        </w:tc>
      </w:tr>
      <w:tr w:rsidR="004D2AEF" w:rsidRPr="00733D6F" w:rsidTr="00512CF7">
        <w:trPr>
          <w:trHeight w:val="432"/>
        </w:trPr>
        <w:tc>
          <w:tcPr>
            <w:tcW w:w="711" w:type="dxa"/>
            <w:shd w:val="clear" w:color="auto" w:fill="auto"/>
          </w:tcPr>
          <w:p w:rsidR="004D2AEF" w:rsidRPr="00733D6F" w:rsidRDefault="004D2AEF" w:rsidP="00512CF7">
            <w:pPr>
              <w:spacing w:after="0"/>
              <w:jc w:val="both"/>
              <w:rPr>
                <w:rFonts w:ascii="Times New Roman" w:hAnsi="Times New Roman"/>
                <w:sz w:val="24"/>
                <w:szCs w:val="24"/>
              </w:rPr>
            </w:pPr>
            <w:r w:rsidRPr="00733D6F">
              <w:rPr>
                <w:rFonts w:ascii="Times New Roman" w:hAnsi="Times New Roman"/>
                <w:sz w:val="24"/>
                <w:szCs w:val="24"/>
              </w:rPr>
              <w:t>CO4</w:t>
            </w:r>
          </w:p>
        </w:tc>
        <w:tc>
          <w:tcPr>
            <w:tcW w:w="7929" w:type="dxa"/>
            <w:shd w:val="clear" w:color="auto" w:fill="auto"/>
          </w:tcPr>
          <w:p w:rsidR="004D2AEF" w:rsidRPr="00733D6F" w:rsidRDefault="004D2AEF" w:rsidP="00512CF7">
            <w:pPr>
              <w:pStyle w:val="Default"/>
              <w:spacing w:line="276" w:lineRule="auto"/>
              <w:rPr>
                <w:rFonts w:ascii="Times New Roman" w:hAnsi="Times New Roman" w:cs="Times New Roman"/>
              </w:rPr>
            </w:pPr>
            <w:r>
              <w:rPr>
                <w:rFonts w:ascii="Times New Roman" w:hAnsi="Times New Roman" w:cs="Times New Roman"/>
              </w:rPr>
              <w:t xml:space="preserve"> Methods to i</w:t>
            </w:r>
            <w:r w:rsidRPr="00733D6F">
              <w:rPr>
                <w:rFonts w:ascii="Times New Roman" w:hAnsi="Times New Roman" w:cs="Times New Roman"/>
              </w:rPr>
              <w:t>mprove the efficiency of power plant and energy production from waste.</w:t>
            </w:r>
          </w:p>
        </w:tc>
      </w:tr>
      <w:tr w:rsidR="004D2AEF" w:rsidRPr="00733D6F" w:rsidTr="00512CF7">
        <w:trPr>
          <w:trHeight w:val="432"/>
        </w:trPr>
        <w:tc>
          <w:tcPr>
            <w:tcW w:w="711" w:type="dxa"/>
            <w:shd w:val="clear" w:color="auto" w:fill="auto"/>
          </w:tcPr>
          <w:p w:rsidR="004D2AEF" w:rsidRPr="00733D6F" w:rsidRDefault="004D2AEF" w:rsidP="00512CF7">
            <w:pPr>
              <w:spacing w:after="0"/>
              <w:jc w:val="both"/>
              <w:rPr>
                <w:rFonts w:ascii="Times New Roman" w:hAnsi="Times New Roman"/>
                <w:sz w:val="24"/>
                <w:szCs w:val="24"/>
              </w:rPr>
            </w:pPr>
            <w:r w:rsidRPr="00733D6F">
              <w:rPr>
                <w:rFonts w:ascii="Times New Roman" w:hAnsi="Times New Roman"/>
                <w:sz w:val="24"/>
                <w:szCs w:val="24"/>
              </w:rPr>
              <w:t>CO5</w:t>
            </w:r>
          </w:p>
        </w:tc>
        <w:tc>
          <w:tcPr>
            <w:tcW w:w="7929" w:type="dxa"/>
            <w:shd w:val="clear" w:color="auto" w:fill="auto"/>
          </w:tcPr>
          <w:p w:rsidR="004D2AEF" w:rsidRPr="00733D6F" w:rsidRDefault="004D2AEF" w:rsidP="00512CF7">
            <w:pPr>
              <w:pStyle w:val="Default"/>
              <w:spacing w:line="276" w:lineRule="auto"/>
              <w:rPr>
                <w:rFonts w:ascii="Times New Roman" w:hAnsi="Times New Roman" w:cs="Times New Roman"/>
              </w:rPr>
            </w:pPr>
            <w:r w:rsidRPr="00733D6F">
              <w:rPr>
                <w:rFonts w:ascii="Times New Roman" w:hAnsi="Times New Roman" w:cs="Times New Roman"/>
              </w:rPr>
              <w:t xml:space="preserve"> Get the concepts of anaerobic digestion and fermentation and microbial fuel cells.</w:t>
            </w:r>
          </w:p>
        </w:tc>
      </w:tr>
      <w:tr w:rsidR="004D2AEF" w:rsidRPr="00733D6F" w:rsidTr="00512CF7">
        <w:trPr>
          <w:trHeight w:val="432"/>
        </w:trPr>
        <w:tc>
          <w:tcPr>
            <w:tcW w:w="711" w:type="dxa"/>
            <w:shd w:val="clear" w:color="auto" w:fill="auto"/>
          </w:tcPr>
          <w:p w:rsidR="004D2AEF" w:rsidRPr="00733D6F" w:rsidRDefault="004D2AEF" w:rsidP="00512CF7">
            <w:pPr>
              <w:spacing w:after="0"/>
              <w:jc w:val="both"/>
              <w:rPr>
                <w:rFonts w:ascii="Times New Roman" w:hAnsi="Times New Roman"/>
                <w:sz w:val="24"/>
                <w:szCs w:val="24"/>
              </w:rPr>
            </w:pPr>
            <w:r w:rsidRPr="00733D6F">
              <w:rPr>
                <w:rFonts w:ascii="Times New Roman" w:hAnsi="Times New Roman"/>
                <w:sz w:val="24"/>
                <w:szCs w:val="24"/>
              </w:rPr>
              <w:t>CO6</w:t>
            </w:r>
          </w:p>
        </w:tc>
        <w:tc>
          <w:tcPr>
            <w:tcW w:w="7929" w:type="dxa"/>
            <w:shd w:val="clear" w:color="auto" w:fill="auto"/>
          </w:tcPr>
          <w:p w:rsidR="004D2AEF" w:rsidRPr="00733D6F" w:rsidRDefault="004D2AEF" w:rsidP="00512CF7">
            <w:pPr>
              <w:spacing w:after="0"/>
              <w:rPr>
                <w:rFonts w:ascii="Times New Roman" w:hAnsi="Times New Roman"/>
                <w:sz w:val="24"/>
                <w:szCs w:val="24"/>
              </w:rPr>
            </w:pPr>
            <w:r>
              <w:rPr>
                <w:rFonts w:ascii="Times New Roman" w:hAnsi="Times New Roman"/>
                <w:sz w:val="24"/>
                <w:szCs w:val="24"/>
              </w:rPr>
              <w:t>Explore</w:t>
            </w:r>
            <w:r w:rsidRPr="00733D6F">
              <w:rPr>
                <w:rFonts w:ascii="Times New Roman" w:hAnsi="Times New Roman"/>
                <w:sz w:val="24"/>
                <w:szCs w:val="24"/>
              </w:rPr>
              <w:t xml:space="preserve"> knowledge upgraded with the current thoughts and newer technology options along with their advances in the field of the utilization of different types of wastes for energy production. </w:t>
            </w:r>
          </w:p>
        </w:tc>
      </w:tr>
    </w:tbl>
    <w:p w:rsidR="004D2AEF" w:rsidRPr="00733D6F" w:rsidRDefault="004D2AEF" w:rsidP="004D2AEF">
      <w:pPr>
        <w:spacing w:after="0"/>
        <w:jc w:val="both"/>
        <w:rPr>
          <w:rFonts w:ascii="Times New Roman" w:hAnsi="Times New Roman"/>
          <w:b/>
          <w:sz w:val="24"/>
          <w:szCs w:val="24"/>
        </w:rPr>
      </w:pP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0"/>
        <w:gridCol w:w="1980"/>
        <w:gridCol w:w="368"/>
        <w:gridCol w:w="1162"/>
        <w:gridCol w:w="1980"/>
        <w:gridCol w:w="1260"/>
      </w:tblGrid>
      <w:tr w:rsidR="004D2AEF" w:rsidRPr="00733D6F" w:rsidTr="00512CF7">
        <w:tc>
          <w:tcPr>
            <w:tcW w:w="4238" w:type="dxa"/>
            <w:gridSpan w:val="3"/>
            <w:shd w:val="clear" w:color="auto" w:fill="auto"/>
          </w:tcPr>
          <w:p w:rsidR="004D2AEF" w:rsidRPr="00733D6F" w:rsidRDefault="004D2AEF" w:rsidP="00512CF7">
            <w:pPr>
              <w:spacing w:after="0"/>
              <w:rPr>
                <w:rFonts w:ascii="Times New Roman" w:hAnsi="Times New Roman"/>
                <w:b/>
                <w:sz w:val="24"/>
                <w:szCs w:val="24"/>
              </w:rPr>
            </w:pPr>
            <w:r w:rsidRPr="00733D6F">
              <w:rPr>
                <w:rFonts w:ascii="Times New Roman" w:hAnsi="Times New Roman"/>
                <w:b/>
                <w:sz w:val="24"/>
                <w:szCs w:val="24"/>
              </w:rPr>
              <w:t>Course Nature</w:t>
            </w:r>
          </w:p>
        </w:tc>
        <w:tc>
          <w:tcPr>
            <w:tcW w:w="4402" w:type="dxa"/>
            <w:gridSpan w:val="3"/>
            <w:shd w:val="clear" w:color="auto" w:fill="auto"/>
          </w:tcPr>
          <w:p w:rsidR="004D2AEF" w:rsidRPr="00733D6F" w:rsidRDefault="004D2AEF" w:rsidP="00512CF7">
            <w:pPr>
              <w:spacing w:after="0"/>
              <w:rPr>
                <w:rFonts w:ascii="Times New Roman" w:hAnsi="Times New Roman"/>
                <w:b/>
                <w:sz w:val="24"/>
                <w:szCs w:val="24"/>
              </w:rPr>
            </w:pPr>
            <w:r w:rsidRPr="00733D6F">
              <w:rPr>
                <w:rFonts w:ascii="Times New Roman" w:hAnsi="Times New Roman"/>
                <w:b/>
                <w:sz w:val="24"/>
                <w:szCs w:val="24"/>
              </w:rPr>
              <w:t>Theory</w:t>
            </w:r>
          </w:p>
        </w:tc>
      </w:tr>
      <w:tr w:rsidR="004D2AEF" w:rsidRPr="00733D6F" w:rsidTr="00512CF7">
        <w:tc>
          <w:tcPr>
            <w:tcW w:w="8640" w:type="dxa"/>
            <w:gridSpan w:val="6"/>
            <w:shd w:val="clear" w:color="auto" w:fill="auto"/>
          </w:tcPr>
          <w:p w:rsidR="004D2AEF" w:rsidRPr="00733D6F" w:rsidRDefault="004D2AEF" w:rsidP="00512CF7">
            <w:pPr>
              <w:spacing w:after="0"/>
              <w:rPr>
                <w:rFonts w:ascii="Times New Roman" w:hAnsi="Times New Roman"/>
                <w:b/>
                <w:sz w:val="24"/>
                <w:szCs w:val="24"/>
              </w:rPr>
            </w:pPr>
            <w:r w:rsidRPr="00733D6F">
              <w:rPr>
                <w:rFonts w:ascii="Times New Roman" w:hAnsi="Times New Roman"/>
                <w:b/>
                <w:sz w:val="24"/>
                <w:szCs w:val="24"/>
              </w:rPr>
              <w:t>Assessment Method</w:t>
            </w:r>
          </w:p>
        </w:tc>
      </w:tr>
      <w:tr w:rsidR="004D2AEF" w:rsidRPr="00733D6F" w:rsidTr="00512CF7">
        <w:tc>
          <w:tcPr>
            <w:tcW w:w="1890" w:type="dxa"/>
            <w:tcBorders>
              <w:right w:val="single" w:sz="4" w:space="0" w:color="auto"/>
            </w:tcBorders>
            <w:shd w:val="clear" w:color="auto" w:fill="auto"/>
          </w:tcPr>
          <w:p w:rsidR="004D2AEF" w:rsidRPr="00733D6F" w:rsidRDefault="004D2AEF" w:rsidP="00512CF7">
            <w:pPr>
              <w:spacing w:after="0"/>
              <w:rPr>
                <w:rFonts w:ascii="Times New Roman" w:hAnsi="Times New Roman"/>
                <w:sz w:val="24"/>
                <w:szCs w:val="24"/>
              </w:rPr>
            </w:pPr>
            <w:r w:rsidRPr="00733D6F">
              <w:rPr>
                <w:rFonts w:ascii="Times New Roman" w:hAnsi="Times New Roman"/>
                <w:sz w:val="24"/>
                <w:szCs w:val="24"/>
              </w:rPr>
              <w:t>Assessment Tool</w:t>
            </w:r>
          </w:p>
        </w:tc>
        <w:tc>
          <w:tcPr>
            <w:tcW w:w="1980" w:type="dxa"/>
            <w:tcBorders>
              <w:left w:val="single" w:sz="4" w:space="0" w:color="auto"/>
            </w:tcBorders>
            <w:shd w:val="clear" w:color="auto" w:fill="auto"/>
          </w:tcPr>
          <w:p w:rsidR="004D2AEF" w:rsidRPr="00733D6F" w:rsidRDefault="004D2AEF" w:rsidP="00512CF7">
            <w:pPr>
              <w:spacing w:after="0"/>
              <w:jc w:val="center"/>
              <w:rPr>
                <w:rFonts w:ascii="Times New Roman" w:hAnsi="Times New Roman"/>
                <w:sz w:val="24"/>
                <w:szCs w:val="24"/>
              </w:rPr>
            </w:pPr>
            <w:r w:rsidRPr="00733D6F">
              <w:rPr>
                <w:rFonts w:ascii="Times New Roman" w:hAnsi="Times New Roman"/>
                <w:sz w:val="24"/>
                <w:szCs w:val="24"/>
              </w:rPr>
              <w:t>Weekly tests/Assignments</w:t>
            </w:r>
          </w:p>
          <w:p w:rsidR="004D2AEF" w:rsidRPr="00733D6F" w:rsidRDefault="004D2AEF" w:rsidP="00512CF7">
            <w:pPr>
              <w:spacing w:after="0"/>
              <w:jc w:val="center"/>
              <w:rPr>
                <w:rFonts w:ascii="Times New Roman" w:hAnsi="Times New Roman"/>
                <w:sz w:val="24"/>
                <w:szCs w:val="24"/>
              </w:rPr>
            </w:pPr>
            <w:r w:rsidRPr="00733D6F">
              <w:rPr>
                <w:rFonts w:ascii="Times New Roman" w:hAnsi="Times New Roman"/>
                <w:sz w:val="24"/>
                <w:szCs w:val="24"/>
              </w:rPr>
              <w:t>(In semester)</w:t>
            </w:r>
          </w:p>
        </w:tc>
        <w:tc>
          <w:tcPr>
            <w:tcW w:w="1530" w:type="dxa"/>
            <w:gridSpan w:val="2"/>
            <w:tcBorders>
              <w:right w:val="single" w:sz="4" w:space="0" w:color="auto"/>
            </w:tcBorders>
            <w:shd w:val="clear" w:color="auto" w:fill="auto"/>
          </w:tcPr>
          <w:p w:rsidR="004D2AEF" w:rsidRPr="00733D6F" w:rsidRDefault="004D2AEF" w:rsidP="00512CF7">
            <w:pPr>
              <w:spacing w:after="0"/>
              <w:jc w:val="center"/>
              <w:rPr>
                <w:rFonts w:ascii="Times New Roman" w:hAnsi="Times New Roman"/>
                <w:sz w:val="24"/>
                <w:szCs w:val="24"/>
              </w:rPr>
            </w:pPr>
            <w:r w:rsidRPr="00733D6F">
              <w:rPr>
                <w:rFonts w:ascii="Times New Roman" w:hAnsi="Times New Roman"/>
                <w:sz w:val="24"/>
                <w:szCs w:val="24"/>
              </w:rPr>
              <w:t>Monthly tests</w:t>
            </w:r>
          </w:p>
          <w:p w:rsidR="004D2AEF" w:rsidRPr="00733D6F" w:rsidRDefault="004D2AEF" w:rsidP="00512CF7">
            <w:pPr>
              <w:spacing w:after="0"/>
              <w:jc w:val="center"/>
              <w:rPr>
                <w:rFonts w:ascii="Times New Roman" w:hAnsi="Times New Roman"/>
                <w:sz w:val="24"/>
                <w:szCs w:val="24"/>
              </w:rPr>
            </w:pPr>
            <w:r w:rsidRPr="00733D6F">
              <w:rPr>
                <w:rFonts w:ascii="Times New Roman" w:hAnsi="Times New Roman"/>
                <w:sz w:val="24"/>
                <w:szCs w:val="24"/>
              </w:rPr>
              <w:t>(In semester)</w:t>
            </w:r>
          </w:p>
        </w:tc>
        <w:tc>
          <w:tcPr>
            <w:tcW w:w="1980" w:type="dxa"/>
            <w:tcBorders>
              <w:left w:val="single" w:sz="4" w:space="0" w:color="auto"/>
            </w:tcBorders>
            <w:shd w:val="clear" w:color="auto" w:fill="auto"/>
          </w:tcPr>
          <w:p w:rsidR="004D2AEF" w:rsidRPr="00733D6F" w:rsidRDefault="004D2AEF" w:rsidP="00512CF7">
            <w:pPr>
              <w:spacing w:after="0"/>
              <w:jc w:val="center"/>
              <w:rPr>
                <w:rFonts w:ascii="Times New Roman" w:hAnsi="Times New Roman"/>
                <w:sz w:val="24"/>
                <w:szCs w:val="24"/>
              </w:rPr>
            </w:pPr>
            <w:r w:rsidRPr="00733D6F">
              <w:rPr>
                <w:rFonts w:ascii="Times New Roman" w:hAnsi="Times New Roman"/>
                <w:sz w:val="24"/>
                <w:szCs w:val="24"/>
              </w:rPr>
              <w:t>End Semester Test</w:t>
            </w:r>
          </w:p>
        </w:tc>
        <w:tc>
          <w:tcPr>
            <w:tcW w:w="1260" w:type="dxa"/>
            <w:tcBorders>
              <w:left w:val="single" w:sz="4" w:space="0" w:color="auto"/>
            </w:tcBorders>
            <w:shd w:val="clear" w:color="auto" w:fill="auto"/>
          </w:tcPr>
          <w:p w:rsidR="004D2AEF" w:rsidRPr="00733D6F" w:rsidRDefault="004D2AEF" w:rsidP="00512CF7">
            <w:pPr>
              <w:spacing w:after="0"/>
              <w:jc w:val="center"/>
              <w:rPr>
                <w:rFonts w:ascii="Times New Roman" w:hAnsi="Times New Roman"/>
                <w:sz w:val="24"/>
                <w:szCs w:val="24"/>
              </w:rPr>
            </w:pPr>
            <w:r w:rsidRPr="00733D6F">
              <w:rPr>
                <w:rFonts w:ascii="Times New Roman" w:hAnsi="Times New Roman"/>
                <w:sz w:val="24"/>
                <w:szCs w:val="24"/>
              </w:rPr>
              <w:t>Total</w:t>
            </w:r>
          </w:p>
        </w:tc>
      </w:tr>
      <w:tr w:rsidR="004D2AEF" w:rsidRPr="00733D6F" w:rsidTr="00512CF7">
        <w:tc>
          <w:tcPr>
            <w:tcW w:w="1890" w:type="dxa"/>
            <w:tcBorders>
              <w:right w:val="single" w:sz="4" w:space="0" w:color="auto"/>
            </w:tcBorders>
            <w:shd w:val="clear" w:color="auto" w:fill="auto"/>
          </w:tcPr>
          <w:p w:rsidR="004D2AEF" w:rsidRPr="00733D6F" w:rsidRDefault="004D2AEF" w:rsidP="00512CF7">
            <w:pPr>
              <w:spacing w:after="0"/>
              <w:rPr>
                <w:rFonts w:ascii="Times New Roman" w:hAnsi="Times New Roman"/>
                <w:sz w:val="24"/>
                <w:szCs w:val="24"/>
              </w:rPr>
            </w:pPr>
            <w:proofErr w:type="spellStart"/>
            <w:r w:rsidRPr="00733D6F">
              <w:rPr>
                <w:rFonts w:ascii="Times New Roman" w:hAnsi="Times New Roman"/>
                <w:sz w:val="24"/>
                <w:szCs w:val="24"/>
              </w:rPr>
              <w:t>Weightage</w:t>
            </w:r>
            <w:proofErr w:type="spellEnd"/>
            <w:r w:rsidRPr="00733D6F">
              <w:rPr>
                <w:rFonts w:ascii="Times New Roman" w:hAnsi="Times New Roman"/>
                <w:sz w:val="24"/>
                <w:szCs w:val="24"/>
              </w:rPr>
              <w:t xml:space="preserve"> (%)</w:t>
            </w:r>
          </w:p>
        </w:tc>
        <w:tc>
          <w:tcPr>
            <w:tcW w:w="1980" w:type="dxa"/>
            <w:tcBorders>
              <w:left w:val="single" w:sz="4" w:space="0" w:color="auto"/>
            </w:tcBorders>
            <w:shd w:val="clear" w:color="auto" w:fill="auto"/>
          </w:tcPr>
          <w:p w:rsidR="004D2AEF" w:rsidRPr="00733D6F" w:rsidRDefault="004D2AEF" w:rsidP="00512CF7">
            <w:pPr>
              <w:spacing w:after="0"/>
              <w:jc w:val="center"/>
              <w:rPr>
                <w:rFonts w:ascii="Times New Roman" w:hAnsi="Times New Roman"/>
                <w:sz w:val="24"/>
                <w:szCs w:val="24"/>
              </w:rPr>
            </w:pPr>
            <w:r w:rsidRPr="00733D6F">
              <w:rPr>
                <w:rFonts w:ascii="Times New Roman" w:hAnsi="Times New Roman"/>
                <w:sz w:val="24"/>
                <w:szCs w:val="24"/>
              </w:rPr>
              <w:t>10%</w:t>
            </w:r>
          </w:p>
        </w:tc>
        <w:tc>
          <w:tcPr>
            <w:tcW w:w="1530" w:type="dxa"/>
            <w:gridSpan w:val="2"/>
            <w:tcBorders>
              <w:right w:val="single" w:sz="4" w:space="0" w:color="auto"/>
            </w:tcBorders>
            <w:shd w:val="clear" w:color="auto" w:fill="auto"/>
          </w:tcPr>
          <w:p w:rsidR="004D2AEF" w:rsidRPr="00733D6F" w:rsidRDefault="004D2AEF" w:rsidP="00512CF7">
            <w:pPr>
              <w:spacing w:after="0"/>
              <w:jc w:val="center"/>
              <w:rPr>
                <w:rFonts w:ascii="Times New Roman" w:hAnsi="Times New Roman"/>
                <w:sz w:val="24"/>
                <w:szCs w:val="24"/>
              </w:rPr>
            </w:pPr>
            <w:r w:rsidRPr="00733D6F">
              <w:rPr>
                <w:rFonts w:ascii="Times New Roman" w:hAnsi="Times New Roman"/>
                <w:sz w:val="24"/>
                <w:szCs w:val="24"/>
              </w:rPr>
              <w:t>30%</w:t>
            </w:r>
          </w:p>
        </w:tc>
        <w:tc>
          <w:tcPr>
            <w:tcW w:w="1980" w:type="dxa"/>
            <w:tcBorders>
              <w:left w:val="single" w:sz="4" w:space="0" w:color="auto"/>
            </w:tcBorders>
            <w:shd w:val="clear" w:color="auto" w:fill="auto"/>
          </w:tcPr>
          <w:p w:rsidR="004D2AEF" w:rsidRPr="00733D6F" w:rsidRDefault="004D2AEF" w:rsidP="00512CF7">
            <w:pPr>
              <w:spacing w:after="0"/>
              <w:jc w:val="center"/>
              <w:rPr>
                <w:rFonts w:ascii="Times New Roman" w:hAnsi="Times New Roman"/>
                <w:sz w:val="24"/>
                <w:szCs w:val="24"/>
              </w:rPr>
            </w:pPr>
            <w:r w:rsidRPr="00733D6F">
              <w:rPr>
                <w:rFonts w:ascii="Times New Roman" w:hAnsi="Times New Roman"/>
                <w:sz w:val="24"/>
                <w:szCs w:val="24"/>
              </w:rPr>
              <w:t>60%</w:t>
            </w:r>
          </w:p>
        </w:tc>
        <w:tc>
          <w:tcPr>
            <w:tcW w:w="1260" w:type="dxa"/>
            <w:tcBorders>
              <w:left w:val="single" w:sz="4" w:space="0" w:color="auto"/>
            </w:tcBorders>
            <w:shd w:val="clear" w:color="auto" w:fill="auto"/>
          </w:tcPr>
          <w:p w:rsidR="004D2AEF" w:rsidRPr="00733D6F" w:rsidRDefault="004D2AEF" w:rsidP="00512CF7">
            <w:pPr>
              <w:spacing w:after="0"/>
              <w:jc w:val="center"/>
              <w:rPr>
                <w:rFonts w:ascii="Times New Roman" w:hAnsi="Times New Roman"/>
                <w:sz w:val="24"/>
                <w:szCs w:val="24"/>
              </w:rPr>
            </w:pPr>
            <w:r w:rsidRPr="00733D6F">
              <w:rPr>
                <w:rFonts w:ascii="Times New Roman" w:hAnsi="Times New Roman"/>
                <w:sz w:val="24"/>
                <w:szCs w:val="24"/>
              </w:rPr>
              <w:t>100%</w:t>
            </w:r>
          </w:p>
        </w:tc>
      </w:tr>
    </w:tbl>
    <w:p w:rsidR="004D2AEF" w:rsidRPr="00733D6F" w:rsidRDefault="004D2AEF" w:rsidP="004D2AEF">
      <w:pPr>
        <w:spacing w:after="0"/>
        <w:rPr>
          <w:rFonts w:ascii="Times New Roman" w:hAnsi="Times New Roman"/>
          <w:b/>
          <w:sz w:val="24"/>
          <w:szCs w:val="24"/>
        </w:rPr>
      </w:pPr>
    </w:p>
    <w:p w:rsidR="004D2AEF" w:rsidRPr="00733D6F" w:rsidRDefault="004D2AEF" w:rsidP="004D2AEF">
      <w:pPr>
        <w:spacing w:after="0"/>
        <w:rPr>
          <w:rFonts w:ascii="Times New Roman" w:hAnsi="Times New Roman"/>
          <w:b/>
          <w:sz w:val="24"/>
          <w:szCs w:val="24"/>
        </w:rPr>
      </w:pPr>
    </w:p>
    <w:p w:rsidR="004D2AEF" w:rsidRPr="00733D6F" w:rsidRDefault="004D2AEF" w:rsidP="004D2AEF">
      <w:pPr>
        <w:spacing w:after="0"/>
        <w:rPr>
          <w:rFonts w:ascii="Times New Roman" w:hAnsi="Times New Roman"/>
          <w:b/>
          <w:sz w:val="24"/>
          <w:szCs w:val="24"/>
        </w:rPr>
      </w:pPr>
      <w:r w:rsidRPr="00733D6F">
        <w:rPr>
          <w:rFonts w:ascii="Times New Roman" w:hAnsi="Times New Roman"/>
          <w:b/>
          <w:sz w:val="24"/>
          <w:szCs w:val="24"/>
        </w:rPr>
        <w:t>************************************************************************</w:t>
      </w:r>
    </w:p>
    <w:p w:rsidR="004D2AEF" w:rsidRPr="00733D6F" w:rsidRDefault="004D2AEF" w:rsidP="004D2AEF">
      <w:pPr>
        <w:spacing w:after="0"/>
        <w:rPr>
          <w:rFonts w:ascii="Times New Roman" w:hAnsi="Times New Roman"/>
          <w:b/>
          <w:sz w:val="24"/>
          <w:szCs w:val="24"/>
        </w:rPr>
      </w:pPr>
    </w:p>
    <w:p w:rsidR="004D2AEF" w:rsidRDefault="004D2AEF" w:rsidP="004D2AEF"/>
    <w:p w:rsidR="00B53622" w:rsidRPr="004D2AEF" w:rsidRDefault="00B53622" w:rsidP="004D2AEF"/>
    <w:sectPr w:rsidR="00B53622" w:rsidRPr="004D2AEF" w:rsidSect="00BB1E7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linGothic-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F4F"/>
    <w:multiLevelType w:val="hybridMultilevel"/>
    <w:tmpl w:val="01C67B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B57764"/>
    <w:multiLevelType w:val="hybridMultilevel"/>
    <w:tmpl w:val="D8E0B1C2"/>
    <w:lvl w:ilvl="0" w:tplc="ED0ED46E">
      <w:start w:val="1"/>
      <w:numFmt w:val="decimal"/>
      <w:lvlText w:val="%1."/>
      <w:lvlJc w:val="left"/>
      <w:pPr>
        <w:ind w:left="450" w:hanging="360"/>
      </w:pPr>
      <w:rPr>
        <w:b w:val="0"/>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2">
    <w:nsid w:val="04E574BE"/>
    <w:multiLevelType w:val="hybridMultilevel"/>
    <w:tmpl w:val="36024B10"/>
    <w:lvl w:ilvl="0" w:tplc="8E18B0F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F6D7EEF"/>
    <w:multiLevelType w:val="hybridMultilevel"/>
    <w:tmpl w:val="42DA2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7E0FC6"/>
    <w:multiLevelType w:val="hybridMultilevel"/>
    <w:tmpl w:val="1ABAB2E4"/>
    <w:lvl w:ilvl="0" w:tplc="C706D190">
      <w:start w:val="1"/>
      <w:numFmt w:val="decimal"/>
      <w:lvlText w:val="%1."/>
      <w:lvlJc w:val="left"/>
      <w:pPr>
        <w:ind w:left="450" w:hanging="360"/>
      </w:pPr>
      <w:rPr>
        <w:rFonts w:ascii="Calibri" w:hAnsi="Calibri" w:cs="Times New Roman"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7D336F2"/>
    <w:multiLevelType w:val="hybridMultilevel"/>
    <w:tmpl w:val="DB9A27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764D32"/>
    <w:multiLevelType w:val="hybridMultilevel"/>
    <w:tmpl w:val="2EAE4AD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1F0260D"/>
    <w:multiLevelType w:val="hybridMultilevel"/>
    <w:tmpl w:val="3CBA2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D426BF"/>
    <w:multiLevelType w:val="hybridMultilevel"/>
    <w:tmpl w:val="3ED013F2"/>
    <w:lvl w:ilvl="0" w:tplc="A9BABC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71565AE"/>
    <w:multiLevelType w:val="hybridMultilevel"/>
    <w:tmpl w:val="3C285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241C9C"/>
    <w:multiLevelType w:val="hybridMultilevel"/>
    <w:tmpl w:val="6974EFC2"/>
    <w:lvl w:ilvl="0" w:tplc="85DE22FC">
      <w:start w:val="1"/>
      <w:numFmt w:val="decimal"/>
      <w:lvlText w:val="%1."/>
      <w:lvlJc w:val="left"/>
      <w:pPr>
        <w:ind w:left="360" w:hanging="360"/>
      </w:pPr>
      <w:rPr>
        <w:rFonts w:eastAsia="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7A02748"/>
    <w:multiLevelType w:val="hybridMultilevel"/>
    <w:tmpl w:val="263874B8"/>
    <w:lvl w:ilvl="0" w:tplc="0409000F">
      <w:start w:val="1"/>
      <w:numFmt w:val="decimal"/>
      <w:lvlText w:val="%1."/>
      <w:lvlJc w:val="left"/>
      <w:pPr>
        <w:tabs>
          <w:tab w:val="num" w:pos="180"/>
        </w:tabs>
        <w:ind w:left="180" w:hanging="1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1452552"/>
    <w:multiLevelType w:val="hybridMultilevel"/>
    <w:tmpl w:val="09A69658"/>
    <w:lvl w:ilvl="0" w:tplc="0409000F">
      <w:start w:val="1"/>
      <w:numFmt w:val="decimal"/>
      <w:lvlText w:val="%1."/>
      <w:lvlJc w:val="left"/>
      <w:pPr>
        <w:ind w:left="374" w:hanging="360"/>
      </w:pPr>
    </w:lvl>
    <w:lvl w:ilvl="1" w:tplc="04090019">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3">
    <w:nsid w:val="414E129F"/>
    <w:multiLevelType w:val="hybridMultilevel"/>
    <w:tmpl w:val="D2FED87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45C43747"/>
    <w:multiLevelType w:val="hybridMultilevel"/>
    <w:tmpl w:val="2826ADF2"/>
    <w:lvl w:ilvl="0" w:tplc="C11E309C">
      <w:start w:val="1"/>
      <w:numFmt w:val="decimal"/>
      <w:lvlText w:val="%1."/>
      <w:lvlJc w:val="left"/>
      <w:pPr>
        <w:ind w:left="360" w:hanging="360"/>
      </w:pPr>
      <w:rPr>
        <w:rFonts w:ascii="Calibri" w:hAnsi="Calibri"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05D562F"/>
    <w:multiLevelType w:val="hybridMultilevel"/>
    <w:tmpl w:val="D46E38C4"/>
    <w:lvl w:ilvl="0" w:tplc="B5B2F3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FC08B4"/>
    <w:multiLevelType w:val="hybridMultilevel"/>
    <w:tmpl w:val="2F0C5A60"/>
    <w:lvl w:ilvl="0" w:tplc="5964E7E0">
      <w:start w:val="1"/>
      <w:numFmt w:val="decimal"/>
      <w:lvlText w:val="%1."/>
      <w:lvlJc w:val="left"/>
      <w:pPr>
        <w:ind w:left="720" w:hanging="360"/>
      </w:pPr>
      <w:rPr>
        <w:rFonts w:ascii="FranklinGothic-Book" w:hAnsi="FranklinGothic-Book" w:cs="FranklinGothic-Book" w:hint="default"/>
        <w:i w:val="0"/>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5901FA0"/>
    <w:multiLevelType w:val="hybridMultilevel"/>
    <w:tmpl w:val="7B920E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A340841"/>
    <w:multiLevelType w:val="hybridMultilevel"/>
    <w:tmpl w:val="87E850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D46656C"/>
    <w:multiLevelType w:val="hybridMultilevel"/>
    <w:tmpl w:val="E604C3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0BB7396"/>
    <w:multiLevelType w:val="hybridMultilevel"/>
    <w:tmpl w:val="23480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0EA1168"/>
    <w:multiLevelType w:val="hybridMultilevel"/>
    <w:tmpl w:val="AC304396"/>
    <w:lvl w:ilvl="0" w:tplc="DFC40094">
      <w:start w:val="1"/>
      <w:numFmt w:val="decimal"/>
      <w:lvlText w:val="%1."/>
      <w:lvlJc w:val="left"/>
      <w:pPr>
        <w:ind w:left="360" w:hanging="360"/>
      </w:pPr>
      <w:rPr>
        <w:rFonts w:ascii="Calibri" w:hAnsi="Calibri" w:cs="Times New Roman" w:hint="default"/>
        <w:b w:val="0"/>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71E419FF"/>
    <w:multiLevelType w:val="hybridMultilevel"/>
    <w:tmpl w:val="CE8097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2C83961"/>
    <w:multiLevelType w:val="hybridMultilevel"/>
    <w:tmpl w:val="1B920CA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734B667C"/>
    <w:multiLevelType w:val="multilevel"/>
    <w:tmpl w:val="1784AA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7D74251C"/>
    <w:multiLevelType w:val="hybridMultilevel"/>
    <w:tmpl w:val="0AA602B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1"/>
  </w:num>
  <w:num w:numId="2">
    <w:abstractNumId w:val="22"/>
  </w:num>
  <w:num w:numId="3">
    <w:abstractNumId w:val="9"/>
  </w:num>
  <w:num w:numId="4">
    <w:abstractNumId w:val="7"/>
  </w:num>
  <w:num w:numId="5">
    <w:abstractNumId w:val="12"/>
  </w:num>
  <w:num w:numId="6">
    <w:abstractNumId w:val="18"/>
  </w:num>
  <w:num w:numId="7">
    <w:abstractNumId w:val="17"/>
  </w:num>
  <w:num w:numId="8">
    <w:abstractNumId w:val="19"/>
  </w:num>
  <w:num w:numId="9">
    <w:abstractNumId w:val="1"/>
  </w:num>
  <w:num w:numId="10">
    <w:abstractNumId w:val="4"/>
  </w:num>
  <w:num w:numId="11">
    <w:abstractNumId w:val="15"/>
  </w:num>
  <w:num w:numId="12">
    <w:abstractNumId w:val="20"/>
  </w:num>
  <w:num w:numId="13">
    <w:abstractNumId w:val="2"/>
  </w:num>
  <w:num w:numId="14">
    <w:abstractNumId w:val="23"/>
  </w:num>
  <w:num w:numId="15">
    <w:abstractNumId w:val="25"/>
  </w:num>
  <w:num w:numId="16">
    <w:abstractNumId w:val="16"/>
  </w:num>
  <w:num w:numId="17">
    <w:abstractNumId w:val="3"/>
  </w:num>
  <w:num w:numId="18">
    <w:abstractNumId w:val="5"/>
  </w:num>
  <w:num w:numId="19">
    <w:abstractNumId w:val="14"/>
  </w:num>
  <w:num w:numId="20">
    <w:abstractNumId w:val="13"/>
  </w:num>
  <w:num w:numId="21">
    <w:abstractNumId w:val="10"/>
  </w:num>
  <w:num w:numId="22">
    <w:abstractNumId w:val="0"/>
  </w:num>
  <w:num w:numId="23">
    <w:abstractNumId w:val="11"/>
  </w:num>
  <w:num w:numId="24">
    <w:abstractNumId w:val="24"/>
  </w:num>
  <w:num w:numId="25">
    <w:abstractNumId w:val="8"/>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53622"/>
    <w:rsid w:val="00063D6D"/>
    <w:rsid w:val="00431D93"/>
    <w:rsid w:val="004D2AEF"/>
    <w:rsid w:val="00644E82"/>
    <w:rsid w:val="00703265"/>
    <w:rsid w:val="00A149D2"/>
    <w:rsid w:val="00AE76A9"/>
    <w:rsid w:val="00B53622"/>
    <w:rsid w:val="00E71C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9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B53622"/>
    <w:pPr>
      <w:ind w:left="720"/>
      <w:contextualSpacing/>
    </w:pPr>
    <w:rPr>
      <w:rFonts w:ascii="Calibri" w:eastAsia="Times New Roman" w:hAnsi="Calibri" w:cs="Times New Roman"/>
    </w:rPr>
  </w:style>
  <w:style w:type="character" w:styleId="Hyperlink">
    <w:name w:val="Hyperlink"/>
    <w:uiPriority w:val="99"/>
    <w:unhideWhenUsed/>
    <w:rsid w:val="00B53622"/>
    <w:rPr>
      <w:color w:val="0000FF"/>
      <w:u w:val="single"/>
    </w:rPr>
  </w:style>
  <w:style w:type="paragraph" w:styleId="NoSpacing">
    <w:name w:val="No Spacing"/>
    <w:link w:val="NoSpacingChar"/>
    <w:qFormat/>
    <w:rsid w:val="00B53622"/>
    <w:pPr>
      <w:spacing w:after="0" w:line="240" w:lineRule="auto"/>
    </w:pPr>
    <w:rPr>
      <w:rFonts w:ascii="Calibri" w:eastAsia="Times New Roman" w:hAnsi="Calibri" w:cs="Times New Roman"/>
    </w:rPr>
  </w:style>
  <w:style w:type="character" w:customStyle="1" w:styleId="ListParagraphChar">
    <w:name w:val="List Paragraph Char"/>
    <w:link w:val="ListParagraph"/>
    <w:uiPriority w:val="1"/>
    <w:qFormat/>
    <w:locked/>
    <w:rsid w:val="00B53622"/>
    <w:rPr>
      <w:rFonts w:ascii="Calibri" w:eastAsia="Times New Roman" w:hAnsi="Calibri" w:cs="Times New Roman"/>
    </w:rPr>
  </w:style>
  <w:style w:type="paragraph" w:customStyle="1" w:styleId="Default">
    <w:name w:val="Default"/>
    <w:rsid w:val="00B53622"/>
    <w:pPr>
      <w:autoSpaceDE w:val="0"/>
      <w:autoSpaceDN w:val="0"/>
      <w:adjustRightInd w:val="0"/>
      <w:spacing w:after="0" w:line="240" w:lineRule="auto"/>
    </w:pPr>
    <w:rPr>
      <w:rFonts w:ascii="Arial" w:eastAsia="Calibri" w:hAnsi="Arial" w:cs="Arial"/>
      <w:color w:val="000000"/>
      <w:sz w:val="24"/>
      <w:szCs w:val="24"/>
    </w:rPr>
  </w:style>
  <w:style w:type="character" w:customStyle="1" w:styleId="NoSpacingChar">
    <w:name w:val="No Spacing Char"/>
    <w:link w:val="NoSpacing"/>
    <w:rsid w:val="00B53622"/>
    <w:rPr>
      <w:rFonts w:ascii="Calibri" w:eastAsia="Times New Roman" w:hAnsi="Calibri" w:cs="Times New Roman"/>
    </w:rPr>
  </w:style>
  <w:style w:type="paragraph" w:styleId="BodyTextIndent2">
    <w:name w:val="Body Text Indent 2"/>
    <w:basedOn w:val="Normal"/>
    <w:link w:val="BodyTextIndent2Char"/>
    <w:uiPriority w:val="99"/>
    <w:unhideWhenUsed/>
    <w:rsid w:val="00B53622"/>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rsid w:val="00B53622"/>
    <w:rPr>
      <w:rFonts w:ascii="Calibri" w:eastAsia="Times New Roman" w:hAnsi="Calibri" w:cs="Times New Roman"/>
    </w:rPr>
  </w:style>
  <w:style w:type="character" w:customStyle="1" w:styleId="apple-converted-space">
    <w:name w:val="apple-converted-space"/>
    <w:rsid w:val="004D2A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ptel.ac.in/courses/123105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4</Pages>
  <Words>1096</Words>
  <Characters>5887</Characters>
  <Application>Microsoft Office Word</Application>
  <DocSecurity>0</DocSecurity>
  <Lines>173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 COME</dc:creator>
  <cp:keywords/>
  <dc:description/>
  <cp:lastModifiedBy>WEL COME</cp:lastModifiedBy>
  <cp:revision>4</cp:revision>
  <dcterms:created xsi:type="dcterms:W3CDTF">2022-11-05T05:26:00Z</dcterms:created>
  <dcterms:modified xsi:type="dcterms:W3CDTF">2022-11-07T06:17:00Z</dcterms:modified>
</cp:coreProperties>
</file>